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C2" w:rsidRDefault="006D61C2">
      <w:pPr>
        <w:widowControl w:val="0"/>
        <w:autoSpaceDE w:val="0"/>
        <w:autoSpaceDN w:val="0"/>
        <w:adjustRightInd w:val="0"/>
        <w:spacing w:before="9" w:after="0" w:line="150" w:lineRule="exact"/>
        <w:rPr>
          <w:rFonts w:ascii="Times New Roman" w:hAnsi="Times New Roman" w:cs="Times New Roman"/>
          <w:sz w:val="15"/>
          <w:szCs w:val="15"/>
        </w:rPr>
      </w:pPr>
      <w:bookmarkStart w:id="0" w:name="_GoBack"/>
      <w:bookmarkEnd w:id="0"/>
    </w:p>
    <w:p w:rsidR="00C87273" w:rsidRDefault="00F93512">
      <w:pPr>
        <w:widowControl w:val="0"/>
        <w:autoSpaceDE w:val="0"/>
        <w:autoSpaceDN w:val="0"/>
        <w:adjustRightInd w:val="0"/>
        <w:spacing w:before="9" w:after="0" w:line="150" w:lineRule="exact"/>
        <w:rPr>
          <w:rFonts w:ascii="Times New Roman" w:hAnsi="Times New Roman" w:cs="Times New Roman"/>
          <w:sz w:val="15"/>
          <w:szCs w:val="15"/>
        </w:rPr>
      </w:pPr>
      <w:r>
        <w:rPr>
          <w:noProof/>
        </w:rPr>
        <mc:AlternateContent>
          <mc:Choice Requires="wpg">
            <w:drawing>
              <wp:anchor distT="0" distB="0" distL="114300" distR="114300" simplePos="0" relativeHeight="251658240" behindDoc="1" locked="0" layoutInCell="0" allowOverlap="1" wp14:anchorId="4433DD86" wp14:editId="14C6326D">
                <wp:simplePos x="0" y="0"/>
                <wp:positionH relativeFrom="page">
                  <wp:posOffset>0</wp:posOffset>
                </wp:positionH>
                <wp:positionV relativeFrom="page">
                  <wp:posOffset>0</wp:posOffset>
                </wp:positionV>
                <wp:extent cx="3627755" cy="100444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10044430"/>
                          <a:chOff x="0" y="0"/>
                          <a:chExt cx="5713" cy="15818"/>
                        </a:xfrm>
                      </wpg:grpSpPr>
                      <wps:wsp>
                        <wps:cNvPr id="4" name="Rectangle 3"/>
                        <wps:cNvSpPr>
                          <a:spLocks noChangeArrowheads="1"/>
                        </wps:cNvSpPr>
                        <wps:spPr bwMode="auto">
                          <a:xfrm>
                            <a:off x="0" y="0"/>
                            <a:ext cx="3600" cy="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273" w:rsidRDefault="00F93512">
                              <w:pPr>
                                <w:spacing w:after="0" w:line="15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D3C41C" wp14:editId="0E1739A5">
                                    <wp:extent cx="2292985" cy="10044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985" cy="10044430"/>
                                            </a:xfrm>
                                            <a:prstGeom prst="rect">
                                              <a:avLst/>
                                            </a:prstGeom>
                                            <a:noFill/>
                                            <a:ln>
                                              <a:noFill/>
                                            </a:ln>
                                          </pic:spPr>
                                        </pic:pic>
                                      </a:graphicData>
                                    </a:graphic>
                                  </wp:inline>
                                </w:drawing>
                              </w:r>
                            </w:p>
                            <w:p w:rsidR="00C87273" w:rsidRDefault="00C87273">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5" name="Freeform 4"/>
                        <wps:cNvSpPr>
                          <a:spLocks/>
                        </wps:cNvSpPr>
                        <wps:spPr bwMode="auto">
                          <a:xfrm>
                            <a:off x="0" y="15800"/>
                            <a:ext cx="5709" cy="20"/>
                          </a:xfrm>
                          <a:custGeom>
                            <a:avLst/>
                            <a:gdLst>
                              <a:gd name="T0" fmla="*/ 0 w 5709"/>
                              <a:gd name="T1" fmla="*/ 0 h 20"/>
                              <a:gd name="T2" fmla="*/ 5709 w 5709"/>
                              <a:gd name="T3" fmla="*/ 0 h 20"/>
                            </a:gdLst>
                            <a:ahLst/>
                            <a:cxnLst>
                              <a:cxn ang="0">
                                <a:pos x="T0" y="T1"/>
                              </a:cxn>
                              <a:cxn ang="0">
                                <a:pos x="T2" y="T3"/>
                              </a:cxn>
                            </a:cxnLst>
                            <a:rect l="0" t="0" r="r" b="b"/>
                            <a:pathLst>
                              <a:path w="5709" h="20">
                                <a:moveTo>
                                  <a:pt x="0" y="0"/>
                                </a:moveTo>
                                <a:lnTo>
                                  <a:pt x="570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285.65pt;height:790.9pt;z-index:-251658240;mso-position-horizontal-relative:page;mso-position-vertical-relative:page" coordsize="5713,1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" o:allowincell="f">
                <v:rect id="Rectangle 3" o:spid="_x0000_s1027" style="position:absolute;width:3600;height:1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87273" w:rsidRDefault="00F93512">
                        <w:pPr>
                          <w:spacing w:after="0" w:line="15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D3C41C" wp14:editId="0E1739A5">
                              <wp:extent cx="2292985" cy="10044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985" cy="10044430"/>
                                      </a:xfrm>
                                      <a:prstGeom prst="rect">
                                        <a:avLst/>
                                      </a:prstGeom>
                                      <a:noFill/>
                                      <a:ln>
                                        <a:noFill/>
                                      </a:ln>
                                    </pic:spPr>
                                  </pic:pic>
                                </a:graphicData>
                              </a:graphic>
                            </wp:inline>
                          </w:drawing>
                        </w:r>
                      </w:p>
                      <w:p w:rsidR="00C87273" w:rsidRDefault="00C87273">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4" o:spid="_x0000_s1028" style="position:absolute;top:15800;width:5709;height:20;visibility:visible;mso-wrap-style:square;v-text-anchor:top" coordsize="57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KgMMA&#10;AADaAAAADwAAAGRycy9kb3ducmV2LnhtbESP3WrCQBSE74W+w3IKvWt222KrqRuRQsVeiKh9gEP2&#10;mJ9mz4bsxsS3dwuCl8PMfMMslqNtxJk6XznW8JIoEMS5MxUXGn6P388zED4gG2wck4YLeVhmD5MF&#10;psYNvKfzIRQiQtinqKEMoU2l9HlJFn3iWuLonVxnMUTZFdJ0OES4beSrUu/SYsVxocSWvkrK/w69&#10;1fBzrNVbrz429dYO3O/mazNbWa2fHsfVJ4hAY7iHb+2N0TCF/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KgMMAAADaAAAADwAAAAAAAAAAAAAAAACYAgAAZHJzL2Rv&#10;d25yZXYueG1sUEsFBgAAAAAEAAQA9QAAAIgDAAAAAA==&#10;" path="m,l5709,e" filled="f" strokecolor="#acacac" strokeweight=".36pt">
                  <v:path arrowok="t" o:connecttype="custom" o:connectlocs="0,0;5709,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128943C9" wp14:editId="36FA34BC">
                <wp:simplePos x="0" y="0"/>
                <wp:positionH relativeFrom="page">
                  <wp:posOffset>3858260</wp:posOffset>
                </wp:positionH>
                <wp:positionV relativeFrom="page">
                  <wp:posOffset>10039985</wp:posOffset>
                </wp:positionV>
                <wp:extent cx="3913505" cy="1270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3505" cy="12700"/>
                        </a:xfrm>
                        <a:custGeom>
                          <a:avLst/>
                          <a:gdLst>
                            <a:gd name="T0" fmla="*/ 0 w 6163"/>
                            <a:gd name="T1" fmla="*/ 0 h 20"/>
                            <a:gd name="T2" fmla="*/ 6163 w 6163"/>
                            <a:gd name="T3" fmla="*/ 0 h 20"/>
                          </a:gdLst>
                          <a:ahLst/>
                          <a:cxnLst>
                            <a:cxn ang="0">
                              <a:pos x="T0" y="T1"/>
                            </a:cxn>
                            <a:cxn ang="0">
                              <a:pos x="T2" y="T3"/>
                            </a:cxn>
                          </a:cxnLst>
                          <a:rect l="0" t="0" r="r" b="b"/>
                          <a:pathLst>
                            <a:path w="6163" h="20">
                              <a:moveTo>
                                <a:pt x="0" y="0"/>
                              </a:moveTo>
                              <a:lnTo>
                                <a:pt x="6163" y="0"/>
                              </a:lnTo>
                            </a:path>
                          </a:pathLst>
                        </a:custGeom>
                        <a:noFill/>
                        <a:ln w="4572">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8pt,790.55pt,611.95pt,790.55pt" coordsize="61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" o:allowincell="f" filled="f" strokecolor="#b3b3b3" strokeweight=".36pt">
                <v:path arrowok="t" o:connecttype="custom" o:connectlocs="0,0;3913505,0" o:connectangles="0,0"/>
                <w10:wrap anchorx="page" anchory="page"/>
              </v:polyline>
            </w:pict>
          </mc:Fallback>
        </mc:AlternateContent>
      </w:r>
    </w:p>
    <w:p w:rsidR="00C87273" w:rsidRDefault="00F93512">
      <w:pPr>
        <w:widowControl w:val="0"/>
        <w:autoSpaceDE w:val="0"/>
        <w:autoSpaceDN w:val="0"/>
        <w:adjustRightInd w:val="0"/>
        <w:spacing w:after="0" w:line="551" w:lineRule="exact"/>
        <w:ind w:left="2717" w:right="32"/>
        <w:jc w:val="center"/>
        <w:rPr>
          <w:rFonts w:ascii="Arial" w:hAnsi="Arial" w:cs="Arial"/>
          <w:color w:val="000000"/>
          <w:sz w:val="48"/>
          <w:szCs w:val="48"/>
        </w:rPr>
      </w:pPr>
      <w:r>
        <w:rPr>
          <w:rFonts w:ascii="Arial" w:hAnsi="Arial" w:cs="Arial"/>
          <w:b/>
          <w:bCs/>
          <w:color w:val="363838"/>
          <w:w w:val="113"/>
          <w:position w:val="-1"/>
          <w:sz w:val="48"/>
          <w:szCs w:val="48"/>
        </w:rPr>
        <w:t>TOW</w:t>
      </w:r>
      <w:r>
        <w:rPr>
          <w:rFonts w:ascii="Arial" w:hAnsi="Arial" w:cs="Arial"/>
          <w:b/>
          <w:bCs/>
          <w:color w:val="363838"/>
          <w:w w:val="114"/>
          <w:position w:val="-1"/>
          <w:sz w:val="48"/>
          <w:szCs w:val="48"/>
        </w:rPr>
        <w:t>N</w:t>
      </w:r>
      <w:r>
        <w:rPr>
          <w:rFonts w:ascii="Arial" w:hAnsi="Arial" w:cs="Arial"/>
          <w:b/>
          <w:bCs/>
          <w:color w:val="363838"/>
          <w:spacing w:val="-80"/>
          <w:position w:val="-1"/>
          <w:sz w:val="48"/>
          <w:szCs w:val="48"/>
        </w:rPr>
        <w:t xml:space="preserve"> </w:t>
      </w:r>
      <w:r>
        <w:rPr>
          <w:rFonts w:ascii="Arial" w:hAnsi="Arial" w:cs="Arial"/>
          <w:b/>
          <w:bCs/>
          <w:color w:val="363838"/>
          <w:position w:val="-1"/>
          <w:sz w:val="48"/>
          <w:szCs w:val="48"/>
        </w:rPr>
        <w:t>OF</w:t>
      </w:r>
      <w:r>
        <w:rPr>
          <w:rFonts w:ascii="Arial" w:hAnsi="Arial" w:cs="Arial"/>
          <w:b/>
          <w:bCs/>
          <w:color w:val="363838"/>
          <w:spacing w:val="-42"/>
          <w:position w:val="-1"/>
          <w:sz w:val="48"/>
          <w:szCs w:val="48"/>
        </w:rPr>
        <w:t xml:space="preserve"> </w:t>
      </w:r>
      <w:r>
        <w:rPr>
          <w:rFonts w:ascii="Arial" w:hAnsi="Arial" w:cs="Arial"/>
          <w:b/>
          <w:bCs/>
          <w:color w:val="363838"/>
          <w:w w:val="103"/>
          <w:position w:val="-1"/>
          <w:sz w:val="48"/>
          <w:szCs w:val="48"/>
        </w:rPr>
        <w:t>GEORGETOWN</w:t>
      </w:r>
    </w:p>
    <w:p w:rsidR="00C87273" w:rsidRDefault="00F93512">
      <w:pPr>
        <w:widowControl w:val="0"/>
        <w:tabs>
          <w:tab w:val="left" w:pos="5680"/>
        </w:tabs>
        <w:autoSpaceDE w:val="0"/>
        <w:autoSpaceDN w:val="0"/>
        <w:adjustRightInd w:val="0"/>
        <w:spacing w:before="24" w:after="0" w:line="240" w:lineRule="auto"/>
        <w:ind w:left="4260" w:right="1559"/>
        <w:jc w:val="center"/>
        <w:rPr>
          <w:rFonts w:ascii="Times New Roman" w:hAnsi="Times New Roman" w:cs="Times New Roman"/>
          <w:color w:val="000000"/>
        </w:rPr>
      </w:pPr>
      <w:r>
        <w:rPr>
          <w:rFonts w:ascii="Times New Roman" w:hAnsi="Times New Roman" w:cs="Times New Roman"/>
          <w:color w:val="363838"/>
        </w:rPr>
        <w:t>PO</w:t>
      </w:r>
      <w:r>
        <w:rPr>
          <w:rFonts w:ascii="Times New Roman" w:hAnsi="Times New Roman" w:cs="Times New Roman"/>
          <w:color w:val="363838"/>
          <w:spacing w:val="38"/>
        </w:rPr>
        <w:t xml:space="preserve"> </w:t>
      </w:r>
      <w:r>
        <w:rPr>
          <w:rFonts w:ascii="Times New Roman" w:hAnsi="Times New Roman" w:cs="Times New Roman"/>
          <w:color w:val="363838"/>
        </w:rPr>
        <w:t>Box</w:t>
      </w:r>
      <w:r>
        <w:rPr>
          <w:rFonts w:ascii="Times New Roman" w:hAnsi="Times New Roman" w:cs="Times New Roman"/>
          <w:color w:val="363838"/>
          <w:spacing w:val="-7"/>
        </w:rPr>
        <w:t xml:space="preserve"> </w:t>
      </w:r>
      <w:r>
        <w:rPr>
          <w:rFonts w:ascii="Times New Roman" w:hAnsi="Times New Roman" w:cs="Times New Roman"/>
          <w:color w:val="363838"/>
        </w:rPr>
        <w:t>436</w:t>
      </w:r>
      <w:r>
        <w:rPr>
          <w:rFonts w:ascii="Times New Roman" w:hAnsi="Times New Roman" w:cs="Times New Roman"/>
          <w:color w:val="363838"/>
          <w:spacing w:val="-25"/>
        </w:rPr>
        <w:t xml:space="preserve"> </w:t>
      </w:r>
      <w:r>
        <w:rPr>
          <w:rFonts w:ascii="Times New Roman" w:hAnsi="Times New Roman" w:cs="Times New Roman"/>
          <w:color w:val="363838"/>
        </w:rPr>
        <w:tab/>
        <w:t>50</w:t>
      </w:r>
      <w:r>
        <w:rPr>
          <w:rFonts w:ascii="Times New Roman" w:hAnsi="Times New Roman" w:cs="Times New Roman"/>
          <w:color w:val="363838"/>
          <w:spacing w:val="34"/>
        </w:rPr>
        <w:t xml:space="preserve"> </w:t>
      </w:r>
      <w:r>
        <w:rPr>
          <w:rFonts w:ascii="Times New Roman" w:hAnsi="Times New Roman" w:cs="Times New Roman"/>
          <w:color w:val="363838"/>
        </w:rPr>
        <w:t>Bay</w:t>
      </w:r>
      <w:r>
        <w:rPr>
          <w:rFonts w:ascii="Times New Roman" w:hAnsi="Times New Roman" w:cs="Times New Roman"/>
          <w:color w:val="363838"/>
          <w:spacing w:val="-8"/>
        </w:rPr>
        <w:t xml:space="preserve"> </w:t>
      </w:r>
      <w:r>
        <w:rPr>
          <w:rFonts w:ascii="Times New Roman" w:hAnsi="Times New Roman" w:cs="Times New Roman"/>
          <w:color w:val="363838"/>
        </w:rPr>
        <w:t>Point</w:t>
      </w:r>
      <w:r>
        <w:rPr>
          <w:rFonts w:ascii="Times New Roman" w:hAnsi="Times New Roman" w:cs="Times New Roman"/>
          <w:color w:val="363838"/>
          <w:spacing w:val="23"/>
        </w:rPr>
        <w:t xml:space="preserve"> </w:t>
      </w:r>
      <w:r>
        <w:rPr>
          <w:rFonts w:ascii="Times New Roman" w:hAnsi="Times New Roman" w:cs="Times New Roman"/>
          <w:color w:val="363838"/>
          <w:w w:val="102"/>
        </w:rPr>
        <w:t>Road</w:t>
      </w:r>
    </w:p>
    <w:p w:rsidR="00C87273" w:rsidRDefault="00F93512">
      <w:pPr>
        <w:widowControl w:val="0"/>
        <w:autoSpaceDE w:val="0"/>
        <w:autoSpaceDN w:val="0"/>
        <w:adjustRightInd w:val="0"/>
        <w:spacing w:before="6" w:after="0" w:line="240" w:lineRule="auto"/>
        <w:ind w:left="4306" w:right="1601"/>
        <w:jc w:val="center"/>
        <w:rPr>
          <w:rFonts w:ascii="Times New Roman" w:hAnsi="Times New Roman" w:cs="Times New Roman"/>
          <w:color w:val="000000"/>
        </w:rPr>
      </w:pPr>
      <w:r>
        <w:rPr>
          <w:rFonts w:ascii="Times New Roman" w:hAnsi="Times New Roman" w:cs="Times New Roman"/>
          <w:color w:val="363838"/>
        </w:rPr>
        <w:t xml:space="preserve">Georgetown, </w:t>
      </w:r>
      <w:r>
        <w:rPr>
          <w:rFonts w:ascii="Times New Roman" w:hAnsi="Times New Roman" w:cs="Times New Roman"/>
          <w:color w:val="363838"/>
          <w:spacing w:val="9"/>
        </w:rPr>
        <w:t xml:space="preserve"> </w:t>
      </w:r>
      <w:r>
        <w:rPr>
          <w:rFonts w:ascii="Times New Roman" w:hAnsi="Times New Roman" w:cs="Times New Roman"/>
          <w:color w:val="363838"/>
        </w:rPr>
        <w:t>Maine</w:t>
      </w:r>
      <w:r>
        <w:rPr>
          <w:rFonts w:ascii="Times New Roman" w:hAnsi="Times New Roman" w:cs="Times New Roman"/>
          <w:color w:val="363838"/>
          <w:spacing w:val="48"/>
        </w:rPr>
        <w:t xml:space="preserve"> </w:t>
      </w:r>
      <w:r>
        <w:rPr>
          <w:rFonts w:ascii="Times New Roman" w:hAnsi="Times New Roman" w:cs="Times New Roman"/>
          <w:color w:val="363838"/>
        </w:rPr>
        <w:t>04548</w:t>
      </w:r>
      <w:r w:rsidR="004D37B0">
        <w:rPr>
          <w:rFonts w:ascii="Times New Roman" w:hAnsi="Times New Roman" w:cs="Times New Roman"/>
          <w:color w:val="363838"/>
        </w:rPr>
        <w:t>-</w:t>
      </w:r>
      <w:r>
        <w:rPr>
          <w:rFonts w:ascii="Times New Roman" w:hAnsi="Times New Roman" w:cs="Times New Roman"/>
          <w:color w:val="363838"/>
          <w:w w:val="109"/>
        </w:rPr>
        <w:t>0436</w:t>
      </w:r>
    </w:p>
    <w:p w:rsidR="00C87273" w:rsidRDefault="00F93512" w:rsidP="004D37B0">
      <w:pPr>
        <w:widowControl w:val="0"/>
        <w:tabs>
          <w:tab w:val="left" w:pos="6160"/>
        </w:tabs>
        <w:autoSpaceDE w:val="0"/>
        <w:autoSpaceDN w:val="0"/>
        <w:adjustRightInd w:val="0"/>
        <w:spacing w:before="6" w:after="0" w:line="240" w:lineRule="auto"/>
        <w:ind w:left="3658" w:right="948"/>
        <w:rPr>
          <w:rFonts w:ascii="Times New Roman" w:hAnsi="Times New Roman" w:cs="Times New Roman"/>
          <w:color w:val="363838"/>
          <w:w w:val="102"/>
        </w:rPr>
      </w:pPr>
      <w:r>
        <w:rPr>
          <w:rFonts w:ascii="Times New Roman" w:hAnsi="Times New Roman" w:cs="Times New Roman"/>
          <w:color w:val="363838"/>
        </w:rPr>
        <w:t xml:space="preserve">Phone  </w:t>
      </w:r>
      <w:r>
        <w:rPr>
          <w:rFonts w:ascii="Times New Roman" w:hAnsi="Times New Roman" w:cs="Times New Roman"/>
          <w:color w:val="363838"/>
          <w:spacing w:val="16"/>
        </w:rPr>
        <w:t xml:space="preserve"> </w:t>
      </w:r>
      <w:r>
        <w:rPr>
          <w:rFonts w:ascii="Times New Roman" w:hAnsi="Times New Roman" w:cs="Times New Roman"/>
          <w:color w:val="363838"/>
        </w:rPr>
        <w:t>(207)</w:t>
      </w:r>
      <w:r>
        <w:rPr>
          <w:rFonts w:ascii="Times New Roman" w:hAnsi="Times New Roman" w:cs="Times New Roman"/>
          <w:color w:val="363838"/>
          <w:spacing w:val="47"/>
        </w:rPr>
        <w:t xml:space="preserve"> </w:t>
      </w:r>
      <w:r>
        <w:rPr>
          <w:rFonts w:ascii="Times New Roman" w:hAnsi="Times New Roman" w:cs="Times New Roman"/>
          <w:color w:val="363838"/>
        </w:rPr>
        <w:t>371</w:t>
      </w:r>
      <w:r w:rsidR="004D37B0">
        <w:rPr>
          <w:rFonts w:ascii="Times New Roman" w:hAnsi="Times New Roman" w:cs="Times New Roman"/>
          <w:color w:val="363838"/>
        </w:rPr>
        <w:t>-2820</w:t>
      </w:r>
      <w:r>
        <w:rPr>
          <w:rFonts w:ascii="Times New Roman" w:hAnsi="Times New Roman" w:cs="Times New Roman"/>
          <w:color w:val="363838"/>
          <w:spacing w:val="-37"/>
        </w:rPr>
        <w:t xml:space="preserve"> </w:t>
      </w:r>
      <w:r>
        <w:rPr>
          <w:rFonts w:ascii="Times New Roman" w:hAnsi="Times New Roman" w:cs="Times New Roman"/>
          <w:color w:val="363838"/>
        </w:rPr>
        <w:tab/>
        <w:t xml:space="preserve">Fax </w:t>
      </w:r>
      <w:r>
        <w:rPr>
          <w:rFonts w:ascii="Times New Roman" w:hAnsi="Times New Roman" w:cs="Times New Roman"/>
          <w:color w:val="363838"/>
          <w:spacing w:val="15"/>
        </w:rPr>
        <w:t xml:space="preserve"> </w:t>
      </w:r>
      <w:r>
        <w:rPr>
          <w:rFonts w:ascii="Times New Roman" w:hAnsi="Times New Roman" w:cs="Times New Roman"/>
          <w:color w:val="363838"/>
        </w:rPr>
        <w:t>(207)</w:t>
      </w:r>
      <w:r>
        <w:rPr>
          <w:rFonts w:ascii="Times New Roman" w:hAnsi="Times New Roman" w:cs="Times New Roman"/>
          <w:color w:val="363838"/>
          <w:spacing w:val="47"/>
        </w:rPr>
        <w:t xml:space="preserve"> </w:t>
      </w:r>
      <w:r>
        <w:rPr>
          <w:rFonts w:ascii="Times New Roman" w:hAnsi="Times New Roman" w:cs="Times New Roman"/>
          <w:color w:val="363838"/>
        </w:rPr>
        <w:t>371</w:t>
      </w:r>
      <w:r w:rsidR="004D37B0">
        <w:rPr>
          <w:rFonts w:ascii="Times New Roman" w:hAnsi="Times New Roman" w:cs="Times New Roman"/>
          <w:color w:val="363838"/>
          <w:spacing w:val="8"/>
        </w:rPr>
        <w:t>-</w:t>
      </w:r>
      <w:r>
        <w:rPr>
          <w:rFonts w:ascii="Times New Roman" w:hAnsi="Times New Roman" w:cs="Times New Roman"/>
          <w:color w:val="363838"/>
          <w:w w:val="102"/>
        </w:rPr>
        <w:t>2331</w:t>
      </w:r>
    </w:p>
    <w:p w:rsidR="00424215" w:rsidRDefault="00424215">
      <w:pPr>
        <w:widowControl w:val="0"/>
        <w:tabs>
          <w:tab w:val="left" w:pos="6160"/>
        </w:tabs>
        <w:autoSpaceDE w:val="0"/>
        <w:autoSpaceDN w:val="0"/>
        <w:adjustRightInd w:val="0"/>
        <w:spacing w:before="6" w:after="0" w:line="240" w:lineRule="auto"/>
        <w:ind w:left="3658" w:right="948"/>
        <w:jc w:val="center"/>
        <w:rPr>
          <w:rFonts w:ascii="Times New Roman" w:hAnsi="Times New Roman" w:cs="Times New Roman"/>
          <w:color w:val="363838"/>
          <w:w w:val="102"/>
        </w:rPr>
      </w:pPr>
    </w:p>
    <w:p w:rsidR="00733CF3" w:rsidRDefault="00733CF3" w:rsidP="00F76972">
      <w:pPr>
        <w:widowControl w:val="0"/>
        <w:tabs>
          <w:tab w:val="left" w:pos="6160"/>
        </w:tabs>
        <w:autoSpaceDE w:val="0"/>
        <w:autoSpaceDN w:val="0"/>
        <w:adjustRightInd w:val="0"/>
        <w:spacing w:before="6" w:after="0" w:line="240" w:lineRule="auto"/>
        <w:ind w:right="948"/>
        <w:rPr>
          <w:rFonts w:ascii="Times New Roman" w:hAnsi="Times New Roman" w:cs="Times New Roman"/>
          <w:color w:val="363838"/>
          <w:w w:val="102"/>
        </w:rPr>
      </w:pPr>
    </w:p>
    <w:p w:rsidR="00733CF3" w:rsidRDefault="00733CF3" w:rsidP="00733CF3">
      <w:pPr>
        <w:spacing w:before="100" w:beforeAutospacing="1" w:after="100" w:afterAutospacing="1"/>
        <w:jc w:val="center"/>
        <w:outlineLvl w:val="0"/>
        <w:rPr>
          <w:rFonts w:ascii="Times New Roman" w:hAnsi="Times New Roman" w:cs="Times New Roman"/>
          <w:b/>
        </w:rPr>
      </w:pPr>
      <w:r>
        <w:rPr>
          <w:rFonts w:ascii="Times New Roman" w:hAnsi="Times New Roman" w:cs="Times New Roman"/>
          <w:b/>
        </w:rPr>
        <w:t>REQUEST FOR PROPOSAL (RFP)</w:t>
      </w:r>
    </w:p>
    <w:p w:rsidR="00733CF3" w:rsidRPr="008E0F35" w:rsidRDefault="00733CF3" w:rsidP="00733CF3">
      <w:pPr>
        <w:spacing w:before="100" w:beforeAutospacing="1" w:after="100" w:afterAutospacing="1"/>
        <w:jc w:val="center"/>
        <w:outlineLvl w:val="0"/>
        <w:rPr>
          <w:rFonts w:ascii="Times New Roman" w:hAnsi="Times New Roman" w:cs="Times New Roman"/>
        </w:rPr>
      </w:pPr>
      <w:r w:rsidRPr="004B2A5D">
        <w:rPr>
          <w:rFonts w:ascii="Times New Roman" w:hAnsi="Times New Roman" w:cs="Times New Roman"/>
        </w:rPr>
        <w:t xml:space="preserve">The Town of Georgetown </w:t>
      </w:r>
      <w:r>
        <w:rPr>
          <w:rFonts w:ascii="Times New Roman" w:hAnsi="Times New Roman" w:cs="Times New Roman"/>
        </w:rPr>
        <w:t>S</w:t>
      </w:r>
      <w:r w:rsidRPr="008E0F35">
        <w:rPr>
          <w:rFonts w:ascii="Times New Roman" w:hAnsi="Times New Roman" w:cs="Times New Roman"/>
        </w:rPr>
        <w:t>e</w:t>
      </w:r>
      <w:r w:rsidRPr="004B2A5D">
        <w:rPr>
          <w:rFonts w:ascii="Times New Roman" w:hAnsi="Times New Roman" w:cs="Times New Roman"/>
        </w:rPr>
        <w:t xml:space="preserve">eks </w:t>
      </w:r>
      <w:r>
        <w:rPr>
          <w:rFonts w:ascii="Times New Roman" w:hAnsi="Times New Roman" w:cs="Times New Roman"/>
        </w:rPr>
        <w:t>P</w:t>
      </w:r>
      <w:r w:rsidRPr="008E0F35">
        <w:rPr>
          <w:rFonts w:ascii="Times New Roman" w:hAnsi="Times New Roman" w:cs="Times New Roman"/>
        </w:rPr>
        <w:t>roposals for Comprehensive Plan Consult</w:t>
      </w:r>
      <w:r>
        <w:rPr>
          <w:rFonts w:ascii="Times New Roman" w:hAnsi="Times New Roman" w:cs="Times New Roman"/>
        </w:rPr>
        <w:t>ing</w:t>
      </w:r>
      <w:r w:rsidRPr="008E0F35">
        <w:rPr>
          <w:rFonts w:ascii="Times New Roman" w:hAnsi="Times New Roman" w:cs="Times New Roman"/>
        </w:rPr>
        <w:t xml:space="preserve"> Services</w:t>
      </w:r>
    </w:p>
    <w:p w:rsidR="00733CF3" w:rsidRDefault="00733CF3" w:rsidP="00733CF3">
      <w:pPr>
        <w:spacing w:before="100" w:beforeAutospacing="1" w:after="100" w:afterAutospacing="1"/>
        <w:rPr>
          <w:rFonts w:ascii="Times New Roman" w:hAnsi="Times New Roman" w:cs="Times New Roman"/>
        </w:rPr>
      </w:pPr>
      <w:r>
        <w:rPr>
          <w:rFonts w:ascii="Times New Roman" w:hAnsi="Times New Roman" w:cs="Times New Roman"/>
          <w:b/>
        </w:rPr>
        <w:t>Project Introduction</w:t>
      </w:r>
    </w:p>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rPr>
        <w:t xml:space="preserve">The Town of Georgetown (the “Town”) is seeking proposals for the services of a consulting firm or consulting team (the “Consultant”) to assist the Town’s Comprehensive Plan Central Committee (the “Committee”) in developing an updated Comprehensive Plan for the Town of Georgetown (the “Plan”). The Town has not undertaken a Comprehensive Plan update as described in Maine’s Growth Management Act (30-A MRSA, Chapter 187) since 1993. The Plan </w:t>
      </w:r>
      <w:r>
        <w:rPr>
          <w:rFonts w:ascii="Times New Roman" w:hAnsi="Times New Roman" w:cs="Times New Roman"/>
        </w:rPr>
        <w:t>needs to be ready for approval</w:t>
      </w:r>
      <w:r w:rsidRPr="00236513">
        <w:rPr>
          <w:rFonts w:ascii="Times New Roman" w:hAnsi="Times New Roman" w:cs="Times New Roman"/>
        </w:rPr>
        <w:t xml:space="preserve"> by the Board of Selectman in April 201</w:t>
      </w:r>
      <w:r>
        <w:rPr>
          <w:rFonts w:ascii="Times New Roman" w:hAnsi="Times New Roman" w:cs="Times New Roman"/>
        </w:rPr>
        <w:t>9</w:t>
      </w:r>
      <w:r w:rsidRPr="00236513">
        <w:rPr>
          <w:rFonts w:ascii="Times New Roman" w:hAnsi="Times New Roman" w:cs="Times New Roman"/>
        </w:rPr>
        <w:t xml:space="preserve">, </w:t>
      </w:r>
      <w:r>
        <w:rPr>
          <w:rFonts w:ascii="Times New Roman" w:hAnsi="Times New Roman" w:cs="Times New Roman"/>
        </w:rPr>
        <w:t xml:space="preserve">and </w:t>
      </w:r>
      <w:r w:rsidRPr="00236513">
        <w:rPr>
          <w:rFonts w:ascii="Times New Roman" w:hAnsi="Times New Roman" w:cs="Times New Roman"/>
        </w:rPr>
        <w:t>at Town Meeting in June 2019, with a planning horizon of ten to fifteen years and will provide a basis for decision making regarding land use and redevelopment, budget preparation, capital improvement and economic development for the Town’s future.</w:t>
      </w:r>
    </w:p>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rPr>
        <w:t>An Exploratory Committee met from November 2016 until May 2017</w:t>
      </w:r>
      <w:r>
        <w:rPr>
          <w:rFonts w:ascii="Times New Roman" w:hAnsi="Times New Roman" w:cs="Times New Roman"/>
        </w:rPr>
        <w:t>,</w:t>
      </w:r>
      <w:r w:rsidRPr="00236513">
        <w:rPr>
          <w:rFonts w:ascii="Times New Roman" w:hAnsi="Times New Roman" w:cs="Times New Roman"/>
        </w:rPr>
        <w:t xml:space="preserve"> and its work provided </w:t>
      </w:r>
      <w:r>
        <w:rPr>
          <w:rFonts w:ascii="Times New Roman" w:hAnsi="Times New Roman" w:cs="Times New Roman"/>
        </w:rPr>
        <w:t>the</w:t>
      </w:r>
      <w:r w:rsidRPr="00236513">
        <w:rPr>
          <w:rFonts w:ascii="Times New Roman" w:hAnsi="Times New Roman" w:cs="Times New Roman"/>
        </w:rPr>
        <w:t xml:space="preserve"> framework for the Town’s June </w:t>
      </w:r>
      <w:r>
        <w:rPr>
          <w:rFonts w:ascii="Times New Roman" w:hAnsi="Times New Roman" w:cs="Times New Roman"/>
        </w:rPr>
        <w:t xml:space="preserve">2017 </w:t>
      </w:r>
      <w:r w:rsidRPr="00236513">
        <w:rPr>
          <w:rFonts w:ascii="Times New Roman" w:hAnsi="Times New Roman" w:cs="Times New Roman"/>
        </w:rPr>
        <w:t xml:space="preserve">Town Meeting call to proceed with updating of the 1993 Plan. From this call to proceed, the Town envisions a healthy and thriving community that is welcoming to various ages and lifestyles, </w:t>
      </w:r>
      <w:r>
        <w:rPr>
          <w:rFonts w:ascii="Times New Roman" w:hAnsi="Times New Roman" w:cs="Times New Roman"/>
        </w:rPr>
        <w:t xml:space="preserve">and </w:t>
      </w:r>
      <w:r w:rsidRPr="00236513">
        <w:rPr>
          <w:rFonts w:ascii="Times New Roman" w:hAnsi="Times New Roman" w:cs="Times New Roman"/>
        </w:rPr>
        <w:t xml:space="preserve">is accommodating to new development while respecting long-standing traditional land uses. The Town envisions an updated Plan that serves as a basis for sustainable development that preserves community character, respects our protected resources, maximizes benefits from existing infrastructure and improves quality of life for all who choose to live, work and recreate in Georgetown. </w:t>
      </w:r>
    </w:p>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rPr>
        <w:t xml:space="preserve">The Committee consists of thirteen individuals who represent different aspects of our diverse community and is tasked with guiding and overseeing the development and ultimate completion of the Plan. The Committee has been meeting since September 2017 and has begun to establish a timeline for project completion, gauge interest within the Town, and organize certain sub-committees. Committee meetings, open to the public, are held on designated Mondays between the hours of 7:00 pm to 8:30 pm at the Georgetown Town Office. </w:t>
      </w:r>
    </w:p>
    <w:p w:rsidR="00733CF3" w:rsidRPr="00236513" w:rsidRDefault="00733CF3" w:rsidP="00733CF3">
      <w:pPr>
        <w:spacing w:before="100" w:beforeAutospacing="1" w:after="100" w:afterAutospacing="1"/>
        <w:outlineLvl w:val="0"/>
        <w:rPr>
          <w:rFonts w:ascii="Times New Roman" w:hAnsi="Times New Roman" w:cs="Times New Roman"/>
          <w:b/>
        </w:rPr>
      </w:pPr>
      <w:r w:rsidRPr="00236513">
        <w:rPr>
          <w:rFonts w:ascii="Times New Roman" w:hAnsi="Times New Roman" w:cs="Times New Roman"/>
          <w:b/>
        </w:rPr>
        <w:t>Description of Services Requested</w:t>
      </w:r>
    </w:p>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rPr>
        <w:t>There are a variety of ways to approach the development of comprehensive plans</w:t>
      </w:r>
      <w:r>
        <w:rPr>
          <w:rFonts w:ascii="Times New Roman" w:hAnsi="Times New Roman" w:cs="Times New Roman"/>
        </w:rPr>
        <w:t>,</w:t>
      </w:r>
      <w:r w:rsidRPr="00236513">
        <w:rPr>
          <w:rFonts w:ascii="Times New Roman" w:hAnsi="Times New Roman" w:cs="Times New Roman"/>
        </w:rPr>
        <w:t xml:space="preserve"> and the selected Consultant must be flexible and able to adjust to changing priorities. Given the unique character and high level of civic engagement within </w:t>
      </w:r>
      <w:r>
        <w:rPr>
          <w:rFonts w:ascii="Times New Roman" w:hAnsi="Times New Roman" w:cs="Times New Roman"/>
        </w:rPr>
        <w:t xml:space="preserve">the </w:t>
      </w:r>
      <w:r w:rsidRPr="00236513">
        <w:rPr>
          <w:rFonts w:ascii="Times New Roman" w:hAnsi="Times New Roman" w:cs="Times New Roman"/>
        </w:rPr>
        <w:t xml:space="preserve">Town, Georgetown’s Comprehensive Plan update will be developed by the Committee, Consultant, Town stakeholders including boards, committees, community groups and the public. The Town has approved </w:t>
      </w:r>
      <w:r>
        <w:rPr>
          <w:rFonts w:ascii="Times New Roman" w:hAnsi="Times New Roman" w:cs="Times New Roman"/>
        </w:rPr>
        <w:t>up to</w:t>
      </w:r>
      <w:r w:rsidRPr="00236513">
        <w:rPr>
          <w:rFonts w:ascii="Times New Roman" w:hAnsi="Times New Roman" w:cs="Times New Roman"/>
        </w:rPr>
        <w:t xml:space="preserve"> $</w:t>
      </w:r>
      <w:r>
        <w:rPr>
          <w:rFonts w:ascii="Times New Roman" w:hAnsi="Times New Roman" w:cs="Times New Roman"/>
        </w:rPr>
        <w:t>10,0</w:t>
      </w:r>
      <w:r w:rsidRPr="00236513">
        <w:rPr>
          <w:rFonts w:ascii="Times New Roman" w:hAnsi="Times New Roman" w:cs="Times New Roman"/>
        </w:rPr>
        <w:t xml:space="preserve">00 for Consultant </w:t>
      </w:r>
      <w:r>
        <w:rPr>
          <w:rFonts w:ascii="Times New Roman" w:hAnsi="Times New Roman" w:cs="Times New Roman"/>
        </w:rPr>
        <w:t>S</w:t>
      </w:r>
      <w:r w:rsidRPr="00236513">
        <w:rPr>
          <w:rFonts w:ascii="Times New Roman" w:hAnsi="Times New Roman" w:cs="Times New Roman"/>
        </w:rPr>
        <w:t>ervices includ</w:t>
      </w:r>
      <w:r>
        <w:rPr>
          <w:rFonts w:ascii="Times New Roman" w:hAnsi="Times New Roman" w:cs="Times New Roman"/>
        </w:rPr>
        <w:t>ing</w:t>
      </w:r>
      <w:r w:rsidRPr="00236513">
        <w:rPr>
          <w:rFonts w:ascii="Times New Roman" w:hAnsi="Times New Roman" w:cs="Times New Roman"/>
        </w:rPr>
        <w:t>, but not necessarily limited to, the following:</w:t>
      </w:r>
    </w:p>
    <w:p w:rsidR="00733CF3" w:rsidRPr="00236513" w:rsidRDefault="00733CF3" w:rsidP="00733CF3">
      <w:pPr>
        <w:pStyle w:val="ListParagraph"/>
        <w:numPr>
          <w:ilvl w:val="0"/>
          <w:numId w:val="3"/>
        </w:numPr>
        <w:rPr>
          <w:rFonts w:ascii="Times New Roman" w:hAnsi="Times New Roman" w:cs="Times New Roman"/>
          <w:sz w:val="24"/>
          <w:szCs w:val="24"/>
        </w:rPr>
      </w:pPr>
      <w:r w:rsidRPr="00236513">
        <w:rPr>
          <w:rFonts w:ascii="Times New Roman" w:hAnsi="Times New Roman" w:cs="Times New Roman"/>
          <w:sz w:val="24"/>
          <w:szCs w:val="24"/>
        </w:rPr>
        <w:lastRenderedPageBreak/>
        <w:t xml:space="preserve">Ensure the Plan meets the requirements of the Growth Management Act and all other pertinent laws that apply to Comprehensive Planning and growth; </w:t>
      </w:r>
    </w:p>
    <w:p w:rsidR="00733CF3" w:rsidRPr="00D3605B" w:rsidRDefault="00733CF3" w:rsidP="00733CF3">
      <w:pPr>
        <w:pStyle w:val="ListParagraph"/>
        <w:numPr>
          <w:ilvl w:val="0"/>
          <w:numId w:val="3"/>
        </w:numPr>
        <w:spacing w:before="100" w:beforeAutospacing="1" w:after="100" w:afterAutospacing="1" w:line="240" w:lineRule="auto"/>
        <w:rPr>
          <w:rFonts w:ascii="Times New Roman" w:hAnsi="Times New Roman"/>
          <w:sz w:val="24"/>
        </w:rPr>
      </w:pPr>
      <w:r w:rsidRPr="00236513">
        <w:rPr>
          <w:rFonts w:ascii="Times New Roman" w:hAnsi="Times New Roman"/>
          <w:sz w:val="24"/>
        </w:rPr>
        <w:t xml:space="preserve">Update the inventory section of the 1993 Plan, collecting and organizing appropriate material supplied by the </w:t>
      </w:r>
      <w:r>
        <w:rPr>
          <w:rFonts w:ascii="Times New Roman" w:hAnsi="Times New Roman"/>
          <w:sz w:val="24"/>
        </w:rPr>
        <w:t xml:space="preserve">census bureau, the </w:t>
      </w:r>
      <w:r w:rsidRPr="00236513">
        <w:rPr>
          <w:rFonts w:ascii="Times New Roman" w:hAnsi="Times New Roman"/>
          <w:sz w:val="24"/>
        </w:rPr>
        <w:t>state, regional entities</w:t>
      </w:r>
      <w:r>
        <w:rPr>
          <w:rFonts w:ascii="Times New Roman" w:hAnsi="Times New Roman"/>
          <w:sz w:val="24"/>
        </w:rPr>
        <w:t>, town records</w:t>
      </w:r>
      <w:r w:rsidRPr="00236513">
        <w:rPr>
          <w:rFonts w:ascii="Times New Roman" w:hAnsi="Times New Roman"/>
          <w:sz w:val="24"/>
        </w:rPr>
        <w:t xml:space="preserve"> and the Committee</w:t>
      </w:r>
      <w:r>
        <w:rPr>
          <w:rFonts w:ascii="Times New Roman" w:hAnsi="Times New Roman"/>
          <w:sz w:val="24"/>
        </w:rPr>
        <w:t>.</w:t>
      </w:r>
      <w:r w:rsidRPr="003A6BDD">
        <w:rPr>
          <w:rFonts w:ascii="Times New Roman" w:hAnsi="Times New Roman" w:cs="Times New Roman"/>
          <w:sz w:val="24"/>
          <w:szCs w:val="24"/>
        </w:rPr>
        <w:t xml:space="preserve"> </w:t>
      </w:r>
      <w:r w:rsidRPr="00236513">
        <w:rPr>
          <w:rFonts w:ascii="Times New Roman" w:hAnsi="Times New Roman" w:cs="Times New Roman"/>
          <w:sz w:val="24"/>
          <w:szCs w:val="24"/>
        </w:rPr>
        <w:t xml:space="preserve">Much of the 1993 Comprehensive Plan content is still relevant to the community. The Consultant shall assist the Committee in retaining existing information for reuse in the updated Plan. The 1993 Comprehensive Plan is available for review upon request between the hours of 9:00 – 12:00 and 1:00 – 5:00 Monday thru Thursday at the Town Office (excluding holidays). Part II of the 1993 Plan can be viewed online at </w:t>
      </w:r>
      <w:hyperlink r:id="rId7" w:history="1">
        <w:r w:rsidRPr="00236513">
          <w:rPr>
            <w:rStyle w:val="Hyperlink"/>
            <w:rFonts w:ascii="Times New Roman" w:hAnsi="Times New Roman" w:cs="Times New Roman"/>
            <w:sz w:val="24"/>
            <w:szCs w:val="24"/>
          </w:rPr>
          <w:t>http://www.georgetownme.com/?page_id=70</w:t>
        </w:r>
      </w:hyperlink>
      <w:r w:rsidRPr="00D3605B">
        <w:rPr>
          <w:rFonts w:ascii="Times New Roman" w:hAnsi="Times New Roman"/>
          <w:sz w:val="24"/>
        </w:rPr>
        <w:t>;</w:t>
      </w:r>
    </w:p>
    <w:p w:rsidR="00733CF3" w:rsidRPr="00236513" w:rsidRDefault="00733CF3" w:rsidP="00733CF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Pr="00236513">
        <w:rPr>
          <w:rFonts w:ascii="Times New Roman" w:hAnsi="Times New Roman" w:cs="Times New Roman"/>
          <w:sz w:val="24"/>
          <w:szCs w:val="24"/>
        </w:rPr>
        <w:t>evelop the required maps</w:t>
      </w:r>
      <w:r>
        <w:rPr>
          <w:rFonts w:ascii="Times New Roman" w:hAnsi="Times New Roman" w:cs="Times New Roman"/>
          <w:sz w:val="24"/>
          <w:szCs w:val="24"/>
        </w:rPr>
        <w:t xml:space="preserve"> in a PDF format</w:t>
      </w:r>
      <w:r w:rsidRPr="00236513">
        <w:rPr>
          <w:rFonts w:ascii="Times New Roman" w:hAnsi="Times New Roman" w:cs="Times New Roman"/>
          <w:sz w:val="24"/>
          <w:szCs w:val="24"/>
        </w:rPr>
        <w:t>;</w:t>
      </w:r>
    </w:p>
    <w:p w:rsidR="00733CF3" w:rsidRPr="00236513" w:rsidRDefault="00733CF3" w:rsidP="00733CF3">
      <w:pPr>
        <w:pStyle w:val="ListParagraph"/>
        <w:numPr>
          <w:ilvl w:val="0"/>
          <w:numId w:val="3"/>
        </w:numPr>
        <w:rPr>
          <w:rFonts w:ascii="Times New Roman" w:hAnsi="Times New Roman" w:cs="Times New Roman"/>
          <w:sz w:val="24"/>
          <w:szCs w:val="24"/>
        </w:rPr>
      </w:pPr>
      <w:r w:rsidRPr="00236513">
        <w:rPr>
          <w:rFonts w:ascii="Times New Roman" w:hAnsi="Times New Roman" w:cs="Times New Roman"/>
          <w:sz w:val="24"/>
          <w:szCs w:val="24"/>
        </w:rPr>
        <w:t xml:space="preserve">Support the Committee chair to maintain project schedule on an ongoing basis and help facilitate Committee meetings and public participation events as agreed upon with the Committee chair; </w:t>
      </w:r>
    </w:p>
    <w:p w:rsidR="00733CF3" w:rsidRPr="00236513" w:rsidRDefault="00733CF3" w:rsidP="00733CF3">
      <w:pPr>
        <w:pStyle w:val="ListParagraph"/>
        <w:numPr>
          <w:ilvl w:val="0"/>
          <w:numId w:val="3"/>
        </w:numPr>
        <w:rPr>
          <w:rFonts w:ascii="Times New Roman" w:hAnsi="Times New Roman" w:cs="Times New Roman"/>
          <w:sz w:val="24"/>
          <w:szCs w:val="24"/>
        </w:rPr>
      </w:pPr>
      <w:r w:rsidRPr="00236513">
        <w:rPr>
          <w:rFonts w:ascii="Times New Roman" w:hAnsi="Times New Roman" w:cs="Times New Roman"/>
          <w:sz w:val="24"/>
          <w:szCs w:val="24"/>
        </w:rPr>
        <w:t>Provide direction to the Committee in developing and implementing public participation processes</w:t>
      </w:r>
      <w:r>
        <w:rPr>
          <w:rFonts w:ascii="Times New Roman" w:hAnsi="Times New Roman" w:cs="Times New Roman"/>
          <w:sz w:val="24"/>
          <w:szCs w:val="24"/>
        </w:rPr>
        <w:t xml:space="preserve"> beyond what it is currently doing, and is</w:t>
      </w:r>
      <w:r w:rsidRPr="00236513">
        <w:rPr>
          <w:rFonts w:ascii="Times New Roman" w:hAnsi="Times New Roman" w:cs="Times New Roman"/>
          <w:sz w:val="24"/>
          <w:szCs w:val="24"/>
        </w:rPr>
        <w:t xml:space="preserve"> necessary for creating the Plan and achieving its approval by the Board of Selectman in April 201</w:t>
      </w:r>
      <w:r>
        <w:rPr>
          <w:rFonts w:ascii="Times New Roman" w:hAnsi="Times New Roman" w:cs="Times New Roman"/>
          <w:sz w:val="24"/>
          <w:szCs w:val="24"/>
        </w:rPr>
        <w:t>9</w:t>
      </w:r>
      <w:r w:rsidRPr="00236513">
        <w:rPr>
          <w:rFonts w:ascii="Times New Roman" w:hAnsi="Times New Roman" w:cs="Times New Roman"/>
          <w:sz w:val="24"/>
          <w:szCs w:val="24"/>
        </w:rPr>
        <w:t xml:space="preserve">, at Town Meeting in June 2019, and its submission to the State; </w:t>
      </w:r>
    </w:p>
    <w:p w:rsidR="00733CF3" w:rsidRDefault="00733CF3" w:rsidP="00733CF3">
      <w:pPr>
        <w:pStyle w:val="ListParagraph"/>
        <w:numPr>
          <w:ilvl w:val="0"/>
          <w:numId w:val="3"/>
        </w:numPr>
        <w:rPr>
          <w:rFonts w:ascii="Times New Roman" w:hAnsi="Times New Roman" w:cs="Times New Roman"/>
          <w:sz w:val="24"/>
          <w:szCs w:val="24"/>
        </w:rPr>
      </w:pPr>
      <w:r w:rsidRPr="00236513">
        <w:rPr>
          <w:rFonts w:ascii="Times New Roman" w:hAnsi="Times New Roman" w:cs="Times New Roman"/>
          <w:sz w:val="24"/>
          <w:szCs w:val="24"/>
        </w:rPr>
        <w:t>Assist the Committee to develop policies, strategies and recommendations for present and future land use.</w:t>
      </w:r>
    </w:p>
    <w:p w:rsidR="00733CF3" w:rsidRPr="00236513" w:rsidRDefault="00733CF3" w:rsidP="00733CF3">
      <w:pPr>
        <w:ind w:left="360"/>
        <w:rPr>
          <w:rFonts w:ascii="Times New Roman" w:hAnsi="Times New Roman" w:cs="Times New Roman"/>
        </w:rPr>
      </w:pPr>
      <w:r w:rsidRPr="00715D81">
        <w:rPr>
          <w:bCs/>
        </w:rPr>
        <w:t>Note: Drafting and preparation of the Marine Resources section of the Plan will be done through a sub-committee in consultation with a team from University of Maine</w:t>
      </w:r>
      <w:r>
        <w:rPr>
          <w:bCs/>
        </w:rPr>
        <w:t>. The Consultant is not responsible for the Marine Resources section of the Plan.</w:t>
      </w:r>
      <w:r w:rsidRPr="00715D81" w:rsidDel="00715D81">
        <w:rPr>
          <w:rFonts w:ascii="Times New Roman" w:hAnsi="Times New Roman" w:cs="Times New Roman"/>
        </w:rPr>
        <w:t xml:space="preserve"> </w:t>
      </w:r>
    </w:p>
    <w:p w:rsidR="00733CF3" w:rsidRPr="00236513" w:rsidRDefault="00733CF3" w:rsidP="00733CF3">
      <w:pPr>
        <w:spacing w:before="100" w:beforeAutospacing="1" w:after="100" w:afterAutospacing="1"/>
        <w:outlineLvl w:val="0"/>
        <w:rPr>
          <w:rFonts w:ascii="Times New Roman" w:hAnsi="Times New Roman" w:cs="Times New Roman"/>
          <w:b/>
        </w:rPr>
      </w:pPr>
      <w:bookmarkStart w:id="1" w:name="_Hlk494908820"/>
      <w:r w:rsidRPr="00236513">
        <w:rPr>
          <w:rFonts w:ascii="Times New Roman" w:hAnsi="Times New Roman" w:cs="Times New Roman"/>
          <w:b/>
        </w:rPr>
        <w:t xml:space="preserve">Consultant Qualifications and Capability </w:t>
      </w:r>
    </w:p>
    <w:bookmarkEnd w:id="1"/>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rPr>
        <w:t>The following information shall be incorporated into the Consultant’s proposal for services:</w:t>
      </w:r>
    </w:p>
    <w:p w:rsidR="00733CF3" w:rsidRPr="00236513" w:rsidRDefault="00733CF3" w:rsidP="00733CF3">
      <w:pPr>
        <w:pStyle w:val="ListParagraph"/>
        <w:numPr>
          <w:ilvl w:val="0"/>
          <w:numId w:val="4"/>
        </w:numPr>
        <w:spacing w:before="100" w:beforeAutospacing="1" w:after="100" w:afterAutospacing="1"/>
        <w:rPr>
          <w:rFonts w:ascii="Times New Roman" w:hAnsi="Times New Roman" w:cs="Times New Roman"/>
          <w:sz w:val="24"/>
        </w:rPr>
      </w:pPr>
      <w:r w:rsidRPr="00236513">
        <w:rPr>
          <w:rFonts w:ascii="Times New Roman" w:hAnsi="Times New Roman" w:cs="Times New Roman"/>
          <w:sz w:val="24"/>
        </w:rPr>
        <w:t xml:space="preserve">General Consultant Information </w:t>
      </w:r>
    </w:p>
    <w:p w:rsidR="00733CF3" w:rsidRPr="00236513" w:rsidRDefault="00733CF3" w:rsidP="00733CF3">
      <w:pPr>
        <w:pStyle w:val="ListParagraph"/>
        <w:numPr>
          <w:ilvl w:val="1"/>
          <w:numId w:val="4"/>
        </w:numPr>
        <w:spacing w:before="100" w:beforeAutospacing="1" w:after="100" w:afterAutospacing="1"/>
        <w:rPr>
          <w:rFonts w:ascii="Times New Roman" w:hAnsi="Times New Roman" w:cs="Times New Roman"/>
          <w:sz w:val="24"/>
        </w:rPr>
      </w:pPr>
      <w:r w:rsidRPr="00236513">
        <w:rPr>
          <w:rFonts w:ascii="Times New Roman" w:hAnsi="Times New Roman" w:cs="Times New Roman"/>
          <w:sz w:val="24"/>
        </w:rPr>
        <w:t xml:space="preserve">Structure (corporation, partnership, sole proprietorship, joint venture). </w:t>
      </w:r>
    </w:p>
    <w:p w:rsidR="00733CF3" w:rsidRDefault="00733CF3" w:rsidP="00733CF3">
      <w:pPr>
        <w:pStyle w:val="ListParagraph"/>
        <w:numPr>
          <w:ilvl w:val="1"/>
          <w:numId w:val="4"/>
        </w:numPr>
        <w:spacing w:before="100" w:beforeAutospacing="1" w:after="100" w:afterAutospacing="1"/>
        <w:rPr>
          <w:rFonts w:ascii="Times New Roman" w:hAnsi="Times New Roman" w:cs="Times New Roman"/>
          <w:sz w:val="24"/>
        </w:rPr>
      </w:pPr>
      <w:r w:rsidRPr="00236513">
        <w:rPr>
          <w:rFonts w:ascii="Times New Roman" w:hAnsi="Times New Roman" w:cs="Times New Roman"/>
          <w:sz w:val="24"/>
        </w:rPr>
        <w:t>Number of years in business.</w:t>
      </w:r>
    </w:p>
    <w:p w:rsidR="00733CF3" w:rsidRPr="002015F9" w:rsidRDefault="00733CF3" w:rsidP="00733CF3">
      <w:pPr>
        <w:pStyle w:val="ListParagraph"/>
        <w:numPr>
          <w:ilvl w:val="1"/>
          <w:numId w:val="4"/>
        </w:numPr>
        <w:spacing w:before="100" w:beforeAutospacing="1" w:after="100" w:afterAutospacing="1"/>
        <w:rPr>
          <w:rFonts w:ascii="Times New Roman" w:hAnsi="Times New Roman" w:cs="Times New Roman"/>
          <w:sz w:val="24"/>
        </w:rPr>
      </w:pPr>
      <w:r w:rsidRPr="002015F9">
        <w:rPr>
          <w:rFonts w:ascii="Times New Roman" w:hAnsi="Times New Roman" w:cs="Times New Roman"/>
        </w:rPr>
        <w:t xml:space="preserve">Provide the names, roles and qualifications of staff who would be assigned to the project. </w:t>
      </w:r>
    </w:p>
    <w:p w:rsidR="00733CF3" w:rsidRPr="00236513" w:rsidRDefault="00733CF3" w:rsidP="00733CF3">
      <w:pPr>
        <w:pStyle w:val="ListParagraph"/>
        <w:numPr>
          <w:ilvl w:val="0"/>
          <w:numId w:val="4"/>
        </w:numPr>
        <w:spacing w:before="100" w:beforeAutospacing="1" w:after="100" w:afterAutospacing="1"/>
        <w:rPr>
          <w:rFonts w:ascii="Times New Roman" w:hAnsi="Times New Roman" w:cs="Times New Roman"/>
          <w:sz w:val="24"/>
          <w:szCs w:val="24"/>
        </w:rPr>
      </w:pPr>
      <w:r w:rsidRPr="00236513">
        <w:rPr>
          <w:rFonts w:ascii="Times New Roman" w:hAnsi="Times New Roman" w:cs="Times New Roman"/>
          <w:sz w:val="24"/>
          <w:szCs w:val="24"/>
        </w:rPr>
        <w:t>Experience of Consultant</w:t>
      </w:r>
    </w:p>
    <w:p w:rsidR="00733CF3" w:rsidRPr="00236513" w:rsidRDefault="00733CF3" w:rsidP="00733CF3">
      <w:pPr>
        <w:pStyle w:val="ListParagraph"/>
        <w:numPr>
          <w:ilvl w:val="1"/>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Names of </w:t>
      </w:r>
      <w:r w:rsidRPr="00236513">
        <w:rPr>
          <w:rFonts w:ascii="Times New Roman" w:hAnsi="Times New Roman" w:cs="Times New Roman"/>
          <w:sz w:val="24"/>
          <w:szCs w:val="24"/>
        </w:rPr>
        <w:t>comprehensive plans completed, including the primary consultant for the plan</w:t>
      </w:r>
      <w:r>
        <w:rPr>
          <w:rFonts w:ascii="Times New Roman" w:hAnsi="Times New Roman" w:cs="Times New Roman"/>
          <w:sz w:val="24"/>
          <w:szCs w:val="24"/>
        </w:rPr>
        <w:t>.</w:t>
      </w:r>
    </w:p>
    <w:p w:rsidR="00733CF3" w:rsidRDefault="00733CF3" w:rsidP="00733CF3">
      <w:pPr>
        <w:pStyle w:val="ListParagraph"/>
        <w:numPr>
          <w:ilvl w:val="1"/>
          <w:numId w:val="4"/>
        </w:numPr>
        <w:spacing w:before="100" w:beforeAutospacing="1" w:after="100" w:afterAutospacing="1"/>
        <w:rPr>
          <w:rFonts w:ascii="Times New Roman" w:hAnsi="Times New Roman"/>
          <w:sz w:val="24"/>
        </w:rPr>
      </w:pPr>
      <w:r w:rsidRPr="00236513">
        <w:rPr>
          <w:rFonts w:ascii="Times New Roman" w:hAnsi="Times New Roman"/>
          <w:sz w:val="24"/>
        </w:rPr>
        <w:t xml:space="preserve">Names and contact information of the current municipal manager/administrator, and the then Chairperson for two of the completed comprehensive plans, preferably for communities </w:t>
      </w:r>
      <w:r>
        <w:rPr>
          <w:rFonts w:ascii="Times New Roman" w:hAnsi="Times New Roman"/>
          <w:sz w:val="24"/>
        </w:rPr>
        <w:t>that resemble Georgetown</w:t>
      </w:r>
      <w:r w:rsidRPr="00236513">
        <w:rPr>
          <w:rFonts w:ascii="Times New Roman" w:hAnsi="Times New Roman"/>
          <w:sz w:val="24"/>
        </w:rPr>
        <w:t>.</w:t>
      </w:r>
    </w:p>
    <w:p w:rsidR="00733CF3" w:rsidRPr="008E0F35" w:rsidRDefault="00733CF3" w:rsidP="00733CF3">
      <w:pPr>
        <w:pStyle w:val="ListParagraph"/>
        <w:numPr>
          <w:ilvl w:val="0"/>
          <w:numId w:val="4"/>
        </w:numPr>
        <w:spacing w:before="100" w:beforeAutospacing="1" w:after="100" w:afterAutospacing="1"/>
        <w:rPr>
          <w:rFonts w:ascii="Times New Roman" w:hAnsi="Times New Roman"/>
          <w:sz w:val="24"/>
          <w:szCs w:val="24"/>
        </w:rPr>
      </w:pPr>
      <w:r w:rsidRPr="008E0F35">
        <w:rPr>
          <w:rFonts w:ascii="Times New Roman" w:hAnsi="Times New Roman"/>
          <w:sz w:val="24"/>
          <w:szCs w:val="24"/>
        </w:rPr>
        <w:t>Proposed approach for the work outlined, and the price structure for Requested Services.</w:t>
      </w:r>
    </w:p>
    <w:p w:rsidR="00733CF3" w:rsidRPr="00236513" w:rsidRDefault="00733CF3" w:rsidP="00733CF3">
      <w:r w:rsidRPr="00236513">
        <w:t xml:space="preserve">A variety of skill sets and areas of expertise will be needed to complete the Plan update.  </w:t>
      </w:r>
    </w:p>
    <w:p w:rsidR="00733CF3" w:rsidRPr="00236513" w:rsidRDefault="00733CF3" w:rsidP="00733CF3">
      <w:pPr>
        <w:pStyle w:val="NormalWeb"/>
        <w:numPr>
          <w:ilvl w:val="0"/>
          <w:numId w:val="2"/>
        </w:numPr>
        <w:rPr>
          <w:iCs/>
        </w:rPr>
      </w:pPr>
      <w:r w:rsidRPr="00236513">
        <w:rPr>
          <w:iCs/>
        </w:rPr>
        <w:t>The Consultant should have knowledge of</w:t>
      </w:r>
      <w:r w:rsidRPr="00236513">
        <w:t xml:space="preserve"> solutions to issues that are pertinent to the Midcoast Maine region, including but not limited to aging-in-place and </w:t>
      </w:r>
      <w:r w:rsidRPr="00236513">
        <w:lastRenderedPageBreak/>
        <w:t>changing demographics; and maintaining a rural landscape while providing opportunities for economic growth;</w:t>
      </w:r>
    </w:p>
    <w:p w:rsidR="00733CF3" w:rsidRPr="00236513" w:rsidRDefault="00733CF3" w:rsidP="00733CF3">
      <w:pPr>
        <w:pStyle w:val="NormalWeb"/>
        <w:numPr>
          <w:ilvl w:val="0"/>
          <w:numId w:val="2"/>
        </w:numPr>
      </w:pPr>
      <w:r w:rsidRPr="00236513">
        <w:rPr>
          <w:iCs/>
        </w:rPr>
        <w:t>The Consultant should have a knowledge of appropriate land use methods for</w:t>
      </w:r>
      <w:r w:rsidRPr="00236513">
        <w:t xml:space="preserve"> communities where soil conditions and water resources provide challenges for rural</w:t>
      </w:r>
      <w:r>
        <w:t xml:space="preserve"> </w:t>
      </w:r>
      <w:r w:rsidRPr="00236513">
        <w:t>development;</w:t>
      </w:r>
    </w:p>
    <w:p w:rsidR="00733CF3" w:rsidRPr="00236513" w:rsidRDefault="00733CF3" w:rsidP="00733CF3">
      <w:pPr>
        <w:spacing w:before="100" w:beforeAutospacing="1" w:after="100" w:afterAutospacing="1"/>
        <w:outlineLvl w:val="0"/>
        <w:rPr>
          <w:rFonts w:ascii="Times New Roman" w:hAnsi="Times New Roman" w:cs="Times New Roman"/>
        </w:rPr>
      </w:pPr>
      <w:r w:rsidRPr="00236513">
        <w:rPr>
          <w:rFonts w:ascii="Times New Roman" w:hAnsi="Times New Roman" w:cs="Times New Roman"/>
          <w:b/>
        </w:rPr>
        <w:t xml:space="preserve">Consultant Response </w:t>
      </w:r>
    </w:p>
    <w:p w:rsidR="00733CF3" w:rsidRDefault="00733CF3" w:rsidP="00733CF3">
      <w:pPr>
        <w:rPr>
          <w:rFonts w:ascii="Times New Roman" w:hAnsi="Times New Roman" w:cs="Times New Roman"/>
        </w:rPr>
      </w:pPr>
      <w:r w:rsidRPr="00236513">
        <w:rPr>
          <w:rFonts w:ascii="Times New Roman" w:hAnsi="Times New Roman" w:cs="Times New Roman"/>
        </w:rPr>
        <w:t xml:space="preserve">Interested Consultants shall deliver </w:t>
      </w:r>
      <w:r>
        <w:rPr>
          <w:rFonts w:ascii="Times New Roman" w:hAnsi="Times New Roman" w:cs="Times New Roman"/>
        </w:rPr>
        <w:t xml:space="preserve">an electronic PDF copy and </w:t>
      </w:r>
      <w:r w:rsidRPr="00236513">
        <w:rPr>
          <w:rFonts w:ascii="Times New Roman" w:hAnsi="Times New Roman" w:cs="Times New Roman"/>
        </w:rPr>
        <w:t xml:space="preserve">3 hard copies in a sealed enclosure, with the outside of the enclosure bearing the name, address, and contact person of the Consultant as well </w:t>
      </w:r>
      <w:r>
        <w:rPr>
          <w:rFonts w:ascii="Times New Roman" w:hAnsi="Times New Roman" w:cs="Times New Roman"/>
        </w:rPr>
        <w:t>as</w:t>
      </w:r>
      <w:r w:rsidRPr="00236513">
        <w:rPr>
          <w:rFonts w:ascii="Times New Roman" w:hAnsi="Times New Roman" w:cs="Times New Roman"/>
        </w:rPr>
        <w:t xml:space="preserve"> the project name: “2017 Town of Georgetown Comprehensive Plan Update”. </w:t>
      </w:r>
    </w:p>
    <w:p w:rsidR="00733CF3" w:rsidRPr="00236513" w:rsidRDefault="00733CF3" w:rsidP="00733CF3">
      <w:pPr>
        <w:rPr>
          <w:rFonts w:ascii="Times New Roman" w:hAnsi="Times New Roman" w:cs="Times New Roman"/>
          <w:b/>
        </w:rPr>
      </w:pPr>
      <w:r>
        <w:rPr>
          <w:rFonts w:ascii="Times New Roman" w:hAnsi="Times New Roman" w:cs="Times New Roman"/>
        </w:rPr>
        <w:t>Hard Copies</w:t>
      </w:r>
      <w:r w:rsidRPr="00236513">
        <w:rPr>
          <w:rFonts w:ascii="Times New Roman" w:hAnsi="Times New Roman" w:cs="Times New Roman"/>
        </w:rPr>
        <w:t xml:space="preserve"> must be addressed to </w:t>
      </w:r>
      <w:r w:rsidRPr="00236513">
        <w:rPr>
          <w:rFonts w:ascii="Times New Roman" w:hAnsi="Times New Roman" w:cs="Times New Roman"/>
          <w:b/>
        </w:rPr>
        <w:t>Mary McDonald, Town of Georgetown Treasurer,</w:t>
      </w:r>
      <w:r w:rsidRPr="00236513">
        <w:rPr>
          <w:rFonts w:ascii="Times New Roman" w:hAnsi="Times New Roman" w:cs="Times New Roman"/>
          <w:b/>
          <w:bCs/>
        </w:rPr>
        <w:t xml:space="preserve"> PO Box 436, Georgetown, ME 04548</w:t>
      </w:r>
      <w:r>
        <w:rPr>
          <w:rFonts w:ascii="Times New Roman" w:hAnsi="Times New Roman" w:cs="Times New Roman"/>
          <w:b/>
          <w:bCs/>
        </w:rPr>
        <w:t>; the electronic copy</w:t>
      </w:r>
      <w:r w:rsidRPr="00236513">
        <w:rPr>
          <w:rFonts w:ascii="Times New Roman" w:hAnsi="Times New Roman" w:cs="Times New Roman"/>
          <w:b/>
          <w:bCs/>
        </w:rPr>
        <w:t xml:space="preserve"> email</w:t>
      </w:r>
      <w:r>
        <w:rPr>
          <w:rFonts w:ascii="Times New Roman" w:hAnsi="Times New Roman" w:cs="Times New Roman"/>
          <w:b/>
          <w:bCs/>
        </w:rPr>
        <w:t xml:space="preserve">ed to Mary McDonald at </w:t>
      </w:r>
      <w:r w:rsidRPr="00236513">
        <w:rPr>
          <w:rFonts w:ascii="Times New Roman" w:hAnsi="Times New Roman" w:cs="Times New Roman"/>
          <w:b/>
          <w:bCs/>
        </w:rPr>
        <w:t>gtwnme@hotmail.com</w:t>
      </w:r>
      <w:r w:rsidRPr="00236513">
        <w:rPr>
          <w:rFonts w:ascii="Times New Roman" w:hAnsi="Times New Roman" w:cs="Times New Roman"/>
          <w:b/>
        </w:rPr>
        <w:t xml:space="preserve">. </w:t>
      </w:r>
      <w:r>
        <w:rPr>
          <w:rFonts w:ascii="Times New Roman" w:hAnsi="Times New Roman" w:cs="Times New Roman"/>
          <w:b/>
        </w:rPr>
        <w:t xml:space="preserve">Hard copy </w:t>
      </w:r>
      <w:r>
        <w:rPr>
          <w:rFonts w:ascii="Times New Roman" w:hAnsi="Times New Roman" w:cs="Times New Roman"/>
        </w:rPr>
        <w:t>r</w:t>
      </w:r>
      <w:r w:rsidRPr="00236513">
        <w:rPr>
          <w:rFonts w:ascii="Times New Roman" w:hAnsi="Times New Roman" w:cs="Times New Roman"/>
        </w:rPr>
        <w:t>esponses may be hand delivered, mailed or delivered via courier. Faxes are not accepted, and qualification statements received after the deadline will not be considered. Submittal Timeline:</w:t>
      </w:r>
    </w:p>
    <w:p w:rsidR="00733CF3" w:rsidRDefault="00733CF3" w:rsidP="00733CF3">
      <w:pPr>
        <w:numPr>
          <w:ilvl w:val="0"/>
          <w:numId w:val="5"/>
        </w:numPr>
        <w:spacing w:after="0" w:line="240" w:lineRule="auto"/>
        <w:rPr>
          <w:rFonts w:ascii="Times New Roman" w:hAnsi="Times New Roman" w:cs="Times New Roman"/>
        </w:rPr>
      </w:pPr>
      <w:r w:rsidRPr="008E0F35">
        <w:rPr>
          <w:rFonts w:ascii="Times New Roman" w:hAnsi="Times New Roman" w:cs="Times New Roman"/>
        </w:rPr>
        <w:t xml:space="preserve">Request for information </w:t>
      </w:r>
      <w:r w:rsidRPr="00236513">
        <w:rPr>
          <w:rFonts w:ascii="Times New Roman" w:hAnsi="Times New Roman" w:cs="Times New Roman"/>
          <w:bCs/>
        </w:rPr>
        <w:t>Friday December 1, 2017</w:t>
      </w:r>
      <w:r w:rsidRPr="00236513">
        <w:rPr>
          <w:rFonts w:ascii="Times New Roman" w:hAnsi="Times New Roman" w:cs="Times New Roman"/>
          <w:b/>
          <w:bCs/>
        </w:rPr>
        <w:t xml:space="preserve"> </w:t>
      </w:r>
      <w:r w:rsidRPr="00236513">
        <w:rPr>
          <w:rFonts w:ascii="Times New Roman" w:hAnsi="Times New Roman" w:cs="Times New Roman"/>
          <w:bCs/>
        </w:rPr>
        <w:t>by 5:00pm</w:t>
      </w:r>
      <w:r w:rsidRPr="00236513" w:rsidDel="008E0F35">
        <w:rPr>
          <w:rFonts w:ascii="Times New Roman" w:hAnsi="Times New Roman" w:cs="Times New Roman"/>
        </w:rPr>
        <w:t xml:space="preserve"> </w:t>
      </w:r>
    </w:p>
    <w:p w:rsidR="00733CF3" w:rsidRPr="008E0F35" w:rsidRDefault="00733CF3" w:rsidP="00733CF3">
      <w:pPr>
        <w:numPr>
          <w:ilvl w:val="0"/>
          <w:numId w:val="5"/>
        </w:numPr>
        <w:spacing w:after="0" w:line="240" w:lineRule="auto"/>
        <w:rPr>
          <w:rFonts w:ascii="Times New Roman" w:hAnsi="Times New Roman" w:cs="Times New Roman"/>
          <w:b/>
          <w:bCs/>
        </w:rPr>
      </w:pPr>
      <w:r w:rsidRPr="008E0F35">
        <w:rPr>
          <w:rFonts w:ascii="Times New Roman" w:hAnsi="Times New Roman" w:cs="Times New Roman"/>
          <w:b/>
          <w:bCs/>
        </w:rPr>
        <w:t xml:space="preserve">Final Proposals Due </w:t>
      </w:r>
      <w:r>
        <w:rPr>
          <w:rFonts w:ascii="Times New Roman" w:hAnsi="Times New Roman" w:cs="Times New Roman"/>
          <w:bCs/>
        </w:rPr>
        <w:t>Wednesday</w:t>
      </w:r>
      <w:r w:rsidRPr="008E0F35">
        <w:rPr>
          <w:rFonts w:ascii="Times New Roman" w:hAnsi="Times New Roman" w:cs="Times New Roman"/>
          <w:bCs/>
        </w:rPr>
        <w:t xml:space="preserve"> December </w:t>
      </w:r>
      <w:r>
        <w:rPr>
          <w:rFonts w:ascii="Times New Roman" w:hAnsi="Times New Roman" w:cs="Times New Roman"/>
          <w:bCs/>
        </w:rPr>
        <w:t>6</w:t>
      </w:r>
      <w:r w:rsidRPr="008E0F35">
        <w:rPr>
          <w:rFonts w:ascii="Times New Roman" w:hAnsi="Times New Roman" w:cs="Times New Roman"/>
          <w:bCs/>
        </w:rPr>
        <w:t>, 2017</w:t>
      </w:r>
      <w:r w:rsidRPr="008E0F35">
        <w:rPr>
          <w:rFonts w:ascii="Times New Roman" w:hAnsi="Times New Roman" w:cs="Times New Roman"/>
          <w:b/>
          <w:bCs/>
        </w:rPr>
        <w:t xml:space="preserve"> </w:t>
      </w:r>
      <w:r w:rsidRPr="008E0F35">
        <w:rPr>
          <w:rFonts w:ascii="Times New Roman" w:hAnsi="Times New Roman" w:cs="Times New Roman"/>
          <w:bCs/>
        </w:rPr>
        <w:t>by 5:00pm.</w:t>
      </w:r>
    </w:p>
    <w:p w:rsidR="00733CF3" w:rsidRPr="00236513" w:rsidRDefault="00733CF3" w:rsidP="00733CF3">
      <w:pPr>
        <w:numPr>
          <w:ilvl w:val="0"/>
          <w:numId w:val="5"/>
        </w:numPr>
        <w:spacing w:after="0" w:line="240" w:lineRule="auto"/>
        <w:rPr>
          <w:rFonts w:ascii="Times New Roman" w:hAnsi="Times New Roman" w:cs="Times New Roman"/>
        </w:rPr>
      </w:pPr>
      <w:r w:rsidRPr="00236513">
        <w:rPr>
          <w:rFonts w:ascii="Times New Roman" w:hAnsi="Times New Roman" w:cs="Times New Roman"/>
        </w:rPr>
        <w:t>Interviews with selected firms the week of December 1</w:t>
      </w:r>
      <w:r>
        <w:rPr>
          <w:rFonts w:ascii="Times New Roman" w:hAnsi="Times New Roman" w:cs="Times New Roman"/>
        </w:rPr>
        <w:t>1</w:t>
      </w:r>
      <w:r w:rsidRPr="00236513">
        <w:rPr>
          <w:rFonts w:ascii="Times New Roman" w:hAnsi="Times New Roman" w:cs="Times New Roman"/>
        </w:rPr>
        <w:t>, 2017.</w:t>
      </w:r>
    </w:p>
    <w:p w:rsidR="00733CF3" w:rsidRPr="00236513" w:rsidRDefault="00733CF3" w:rsidP="00733CF3">
      <w:pPr>
        <w:numPr>
          <w:ilvl w:val="0"/>
          <w:numId w:val="5"/>
        </w:numPr>
        <w:spacing w:after="0" w:line="240" w:lineRule="auto"/>
        <w:rPr>
          <w:rFonts w:ascii="Times New Roman" w:hAnsi="Times New Roman" w:cs="Times New Roman"/>
        </w:rPr>
      </w:pPr>
      <w:r w:rsidRPr="00236513">
        <w:rPr>
          <w:rFonts w:ascii="Times New Roman" w:hAnsi="Times New Roman" w:cs="Times New Roman"/>
        </w:rPr>
        <w:t>Recommendation of Consultant to Select</w:t>
      </w:r>
      <w:r>
        <w:rPr>
          <w:rFonts w:ascii="Times New Roman" w:hAnsi="Times New Roman" w:cs="Times New Roman"/>
        </w:rPr>
        <w:t xml:space="preserve"> B</w:t>
      </w:r>
      <w:r w:rsidRPr="00236513">
        <w:rPr>
          <w:rFonts w:ascii="Times New Roman" w:hAnsi="Times New Roman" w:cs="Times New Roman"/>
        </w:rPr>
        <w:t>oard Tuesday January 9, 2018.</w:t>
      </w:r>
    </w:p>
    <w:p w:rsidR="00733CF3" w:rsidRPr="00236513" w:rsidRDefault="00733CF3" w:rsidP="00733CF3">
      <w:pPr>
        <w:numPr>
          <w:ilvl w:val="0"/>
          <w:numId w:val="5"/>
        </w:numPr>
        <w:spacing w:after="0" w:line="240" w:lineRule="auto"/>
        <w:rPr>
          <w:rFonts w:ascii="Times New Roman" w:hAnsi="Times New Roman" w:cs="Times New Roman"/>
        </w:rPr>
      </w:pPr>
      <w:r w:rsidRPr="00236513">
        <w:rPr>
          <w:rFonts w:ascii="Times New Roman" w:hAnsi="Times New Roman" w:cs="Times New Roman"/>
        </w:rPr>
        <w:t>Notification of Selection Wednesday January 10, 2018.</w:t>
      </w:r>
    </w:p>
    <w:p w:rsidR="00733CF3" w:rsidRPr="00236513" w:rsidRDefault="00733CF3" w:rsidP="00733CF3">
      <w:pPr>
        <w:rPr>
          <w:rFonts w:ascii="Times New Roman" w:hAnsi="Times New Roman" w:cs="Times New Roman"/>
        </w:rPr>
      </w:pPr>
    </w:p>
    <w:p w:rsidR="00733CF3" w:rsidRPr="00236513" w:rsidRDefault="00733CF3" w:rsidP="00733CF3">
      <w:pPr>
        <w:rPr>
          <w:rFonts w:ascii="Times New Roman" w:hAnsi="Times New Roman" w:cs="Times New Roman"/>
          <w:b/>
        </w:rPr>
      </w:pPr>
      <w:r w:rsidRPr="00236513">
        <w:rPr>
          <w:rFonts w:ascii="Times New Roman" w:hAnsi="Times New Roman" w:cs="Times New Roman"/>
          <w:b/>
          <w:highlight w:val="yellow"/>
        </w:rPr>
        <w:t>Points of Contact for Inquiries:</w:t>
      </w:r>
    </w:p>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color w:val="000000" w:themeColor="text1"/>
        </w:rPr>
        <w:t xml:space="preserve">Request for information should be directed to </w:t>
      </w:r>
      <w:r w:rsidRPr="00E65F9B">
        <w:rPr>
          <w:rFonts w:ascii="Times New Roman" w:hAnsi="Times New Roman" w:cs="Times New Roman"/>
          <w:b/>
          <w:color w:val="000000" w:themeColor="text1"/>
        </w:rPr>
        <w:t>Committee Chair John McIlvain</w:t>
      </w:r>
      <w:r w:rsidRPr="00236513">
        <w:rPr>
          <w:rFonts w:ascii="Times New Roman" w:hAnsi="Times New Roman" w:cs="Times New Roman"/>
          <w:color w:val="000000" w:themeColor="text1"/>
        </w:rPr>
        <w:t xml:space="preserve"> (</w:t>
      </w:r>
      <w:hyperlink r:id="rId8" w:history="1">
        <w:r w:rsidRPr="00236513">
          <w:rPr>
            <w:rStyle w:val="Hyperlink"/>
            <w:rFonts w:ascii="Times New Roman" w:hAnsi="Times New Roman" w:cs="Times New Roman"/>
            <w:b/>
            <w:color w:val="000000" w:themeColor="text1"/>
          </w:rPr>
          <w:t>jmac40@hotmail.com</w:t>
        </w:r>
        <w:r w:rsidRPr="00236513">
          <w:rPr>
            <w:rStyle w:val="Hyperlink"/>
            <w:rFonts w:ascii="Times New Roman" w:hAnsi="Times New Roman" w:cs="Times New Roman"/>
            <w:color w:val="000000" w:themeColor="text1"/>
          </w:rPr>
          <w:t>)</w:t>
        </w:r>
      </w:hyperlink>
      <w:r>
        <w:rPr>
          <w:rFonts w:ascii="Times New Roman" w:hAnsi="Times New Roman" w:cs="Times New Roman"/>
        </w:rPr>
        <w:t>.</w:t>
      </w:r>
      <w:r w:rsidRPr="00236513">
        <w:rPr>
          <w:rFonts w:ascii="Times New Roman" w:hAnsi="Times New Roman" w:cs="Times New Roman"/>
        </w:rPr>
        <w:t xml:space="preserve"> The criteria listed in the above Consultant Qualifications and Capability will be used to evaluate written proposals and the subsequent interviews. Additional information required for proper assessment of proposals may be requested from the proposer at the discretion of Committee. </w:t>
      </w:r>
    </w:p>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rPr>
        <w:t xml:space="preserve">The Committee will consider proposals that have unconventional approaches. Please explain why unconventional methods are being proposed and the benefits of the proposal. </w:t>
      </w:r>
    </w:p>
    <w:p w:rsidR="00733CF3" w:rsidRPr="00236513" w:rsidRDefault="00733CF3" w:rsidP="00733CF3">
      <w:pPr>
        <w:rPr>
          <w:rFonts w:ascii="Times New Roman" w:hAnsi="Times New Roman" w:cs="Times New Roman"/>
        </w:rPr>
      </w:pPr>
      <w:r w:rsidRPr="00236513">
        <w:rPr>
          <w:rFonts w:ascii="Times New Roman" w:hAnsi="Times New Roman" w:cs="Times New Roman"/>
        </w:rPr>
        <w:t xml:space="preserve">The Town of Georgetown will review all submitted </w:t>
      </w:r>
      <w:r>
        <w:rPr>
          <w:rFonts w:ascii="Times New Roman" w:hAnsi="Times New Roman" w:cs="Times New Roman"/>
        </w:rPr>
        <w:t>proposal</w:t>
      </w:r>
      <w:r w:rsidRPr="00236513">
        <w:rPr>
          <w:rFonts w:ascii="Times New Roman" w:hAnsi="Times New Roman" w:cs="Times New Roman"/>
        </w:rPr>
        <w:t>s</w:t>
      </w:r>
      <w:r>
        <w:rPr>
          <w:rFonts w:ascii="Times New Roman" w:hAnsi="Times New Roman" w:cs="Times New Roman"/>
        </w:rPr>
        <w:t>, conduct in person interviews as needed,</w:t>
      </w:r>
      <w:r w:rsidRPr="00236513">
        <w:rPr>
          <w:rFonts w:ascii="Times New Roman" w:hAnsi="Times New Roman" w:cs="Times New Roman"/>
        </w:rPr>
        <w:t xml:space="preserve"> and make </w:t>
      </w:r>
      <w:r>
        <w:rPr>
          <w:rFonts w:ascii="Times New Roman" w:hAnsi="Times New Roman" w:cs="Times New Roman"/>
        </w:rPr>
        <w:t>its</w:t>
      </w:r>
      <w:r w:rsidRPr="00236513">
        <w:rPr>
          <w:rFonts w:ascii="Times New Roman" w:hAnsi="Times New Roman" w:cs="Times New Roman"/>
        </w:rPr>
        <w:t xml:space="preserve"> decision based upon the </w:t>
      </w:r>
      <w:r>
        <w:rPr>
          <w:rFonts w:ascii="Times New Roman" w:hAnsi="Times New Roman" w:cs="Times New Roman"/>
        </w:rPr>
        <w:t>C</w:t>
      </w:r>
      <w:r w:rsidRPr="00236513">
        <w:rPr>
          <w:rFonts w:ascii="Times New Roman" w:hAnsi="Times New Roman" w:cs="Times New Roman"/>
        </w:rPr>
        <w:t>onsultant’s experience, their strategy to complete the plan update in an efficient, economical and creative fashion</w:t>
      </w:r>
      <w:proofErr w:type="gramStart"/>
      <w:r>
        <w:rPr>
          <w:rFonts w:ascii="Times New Roman" w:hAnsi="Times New Roman" w:cs="Times New Roman"/>
        </w:rPr>
        <w:t xml:space="preserve">, </w:t>
      </w:r>
      <w:r w:rsidRPr="00236513">
        <w:rPr>
          <w:rFonts w:ascii="Times New Roman" w:hAnsi="Times New Roman" w:cs="Times New Roman"/>
        </w:rPr>
        <w:t xml:space="preserve"> and</w:t>
      </w:r>
      <w:proofErr w:type="gramEnd"/>
      <w:r w:rsidRPr="00236513">
        <w:rPr>
          <w:rFonts w:ascii="Times New Roman" w:hAnsi="Times New Roman" w:cs="Times New Roman"/>
        </w:rPr>
        <w:t xml:space="preserve"> references. </w:t>
      </w:r>
      <w:r>
        <w:rPr>
          <w:rFonts w:ascii="Times New Roman" w:hAnsi="Times New Roman" w:cs="Times New Roman"/>
        </w:rPr>
        <w:t xml:space="preserve">Cost will be a factor in evaluating the proposals, but the lowest proposal will not necessarily be selected.  Proposals will be evaluated to determine whether the cost and services are appropriate to the needs of the Town.  </w:t>
      </w:r>
      <w:r w:rsidRPr="00236513">
        <w:rPr>
          <w:rFonts w:ascii="Times New Roman" w:hAnsi="Times New Roman" w:cs="Times New Roman"/>
        </w:rPr>
        <w:t xml:space="preserve">The Town reserves the right </w:t>
      </w:r>
      <w:r>
        <w:rPr>
          <w:rFonts w:ascii="Times New Roman" w:hAnsi="Times New Roman" w:cs="Times New Roman"/>
        </w:rPr>
        <w:t xml:space="preserve">at its sole discretion </w:t>
      </w:r>
      <w:r w:rsidRPr="00236513">
        <w:rPr>
          <w:rFonts w:ascii="Times New Roman" w:hAnsi="Times New Roman" w:cs="Times New Roman"/>
        </w:rPr>
        <w:t>to reject any or all proposals</w:t>
      </w:r>
      <w:r>
        <w:rPr>
          <w:rFonts w:ascii="Times New Roman" w:hAnsi="Times New Roman" w:cs="Times New Roman"/>
        </w:rPr>
        <w:t>; to select a consultant</w:t>
      </w:r>
      <w:r w:rsidRPr="00236513">
        <w:rPr>
          <w:rFonts w:ascii="Times New Roman" w:hAnsi="Times New Roman" w:cs="Times New Roman"/>
        </w:rPr>
        <w:t xml:space="preserve"> </w:t>
      </w:r>
      <w:r>
        <w:rPr>
          <w:rFonts w:ascii="Times New Roman" w:hAnsi="Times New Roman" w:cs="Times New Roman"/>
        </w:rPr>
        <w:t xml:space="preserve">based on qualifications and services which are not necessarily the lowest cost; </w:t>
      </w:r>
      <w:r w:rsidRPr="00236513">
        <w:rPr>
          <w:rFonts w:ascii="Times New Roman" w:hAnsi="Times New Roman" w:cs="Times New Roman"/>
        </w:rPr>
        <w:t xml:space="preserve">and to negotiate with </w:t>
      </w:r>
      <w:r>
        <w:rPr>
          <w:rFonts w:ascii="Times New Roman" w:hAnsi="Times New Roman" w:cs="Times New Roman"/>
        </w:rPr>
        <w:t>any and all consultants submitting proposals</w:t>
      </w:r>
      <w:r w:rsidRPr="00236513">
        <w:rPr>
          <w:rFonts w:ascii="Times New Roman" w:hAnsi="Times New Roman" w:cs="Times New Roman"/>
        </w:rPr>
        <w:t xml:space="preserve"> to modify their work strategy</w:t>
      </w:r>
      <w:r>
        <w:rPr>
          <w:rFonts w:ascii="Times New Roman" w:hAnsi="Times New Roman" w:cs="Times New Roman"/>
        </w:rPr>
        <w:t xml:space="preserve"> and/or fee</w:t>
      </w:r>
      <w:r w:rsidRPr="00236513">
        <w:rPr>
          <w:rFonts w:ascii="Times New Roman" w:hAnsi="Times New Roman" w:cs="Times New Roman"/>
        </w:rPr>
        <w:t>.</w:t>
      </w:r>
    </w:p>
    <w:p w:rsidR="00733CF3" w:rsidRPr="00236513" w:rsidRDefault="00733CF3" w:rsidP="00733CF3">
      <w:pPr>
        <w:spacing w:before="100" w:beforeAutospacing="1" w:after="100" w:afterAutospacing="1"/>
        <w:rPr>
          <w:rFonts w:ascii="Times New Roman" w:hAnsi="Times New Roman" w:cs="Times New Roman"/>
        </w:rPr>
      </w:pPr>
      <w:r w:rsidRPr="00236513">
        <w:rPr>
          <w:rFonts w:ascii="Times New Roman" w:hAnsi="Times New Roman" w:cs="Times New Roman"/>
        </w:rPr>
        <w:t xml:space="preserve">Following Board of Selectman approval, the parties shall execute a contract based upon services and fees indicated within this Request for Proposal and the proposal submitted by the Consultant. </w:t>
      </w:r>
    </w:p>
    <w:p w:rsidR="00733CF3" w:rsidRPr="00236513" w:rsidRDefault="00733CF3" w:rsidP="00733CF3">
      <w:pPr>
        <w:spacing w:before="100" w:beforeAutospacing="1" w:after="100" w:afterAutospacing="1"/>
        <w:rPr>
          <w:rFonts w:ascii="Times New Roman" w:hAnsi="Times New Roman" w:cs="Times New Roman"/>
        </w:rPr>
      </w:pPr>
    </w:p>
    <w:p w:rsidR="00090245" w:rsidRPr="00090245" w:rsidRDefault="00090245" w:rsidP="00F76972">
      <w:pPr>
        <w:widowControl w:val="0"/>
        <w:tabs>
          <w:tab w:val="left" w:pos="6160"/>
        </w:tabs>
        <w:autoSpaceDE w:val="0"/>
        <w:autoSpaceDN w:val="0"/>
        <w:adjustRightInd w:val="0"/>
        <w:spacing w:before="6" w:after="0" w:line="240" w:lineRule="auto"/>
        <w:ind w:right="948"/>
        <w:rPr>
          <w:rFonts w:ascii="Times New Roman" w:hAnsi="Times New Roman" w:cs="Times New Roman"/>
          <w:color w:val="363838"/>
          <w:w w:val="102"/>
          <w:sz w:val="28"/>
          <w:szCs w:val="28"/>
        </w:rPr>
      </w:pPr>
      <w:r>
        <w:rPr>
          <w:rFonts w:ascii="Times New Roman" w:hAnsi="Times New Roman" w:cs="Times New Roman"/>
          <w:color w:val="363838"/>
          <w:w w:val="102"/>
        </w:rPr>
        <w:tab/>
      </w:r>
    </w:p>
    <w:sectPr w:rsidR="00090245" w:rsidRPr="00090245">
      <w:type w:val="continuous"/>
      <w:pgSz w:w="12240" w:h="15840"/>
      <w:pgMar w:top="1480" w:right="144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6AF"/>
    <w:multiLevelType w:val="hybridMultilevel"/>
    <w:tmpl w:val="3282E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7534322"/>
    <w:multiLevelType w:val="hybridMultilevel"/>
    <w:tmpl w:val="422055C6"/>
    <w:lvl w:ilvl="0" w:tplc="0358B43A">
      <w:start w:val="1"/>
      <w:numFmt w:val="decimal"/>
      <w:lvlText w:val="%1."/>
      <w:lvlJc w:val="left"/>
      <w:pPr>
        <w:ind w:left="820" w:hanging="360"/>
      </w:pPr>
      <w:rPr>
        <w:rFonts w:hint="default"/>
        <w:w w:val="100"/>
      </w:rPr>
    </w:lvl>
    <w:lvl w:ilvl="1" w:tplc="BC98C89E">
      <w:start w:val="1"/>
      <w:numFmt w:val="lowerLetter"/>
      <w:lvlText w:val="%2."/>
      <w:lvlJc w:val="left"/>
      <w:pPr>
        <w:ind w:left="1540" w:hanging="360"/>
      </w:pPr>
      <w:rPr>
        <w:rFonts w:ascii="Calibri" w:eastAsia="Calibri" w:hAnsi="Calibri" w:cs="Calibri" w:hint="default"/>
        <w:spacing w:val="-1"/>
        <w:w w:val="100"/>
        <w:sz w:val="22"/>
        <w:szCs w:val="22"/>
      </w:rPr>
    </w:lvl>
    <w:lvl w:ilvl="2" w:tplc="DF0A47E0">
      <w:numFmt w:val="bullet"/>
      <w:lvlText w:val="•"/>
      <w:lvlJc w:val="left"/>
      <w:pPr>
        <w:ind w:left="2553" w:hanging="360"/>
      </w:pPr>
      <w:rPr>
        <w:rFonts w:hint="default"/>
      </w:rPr>
    </w:lvl>
    <w:lvl w:ilvl="3" w:tplc="B4FCC918">
      <w:numFmt w:val="bullet"/>
      <w:lvlText w:val="•"/>
      <w:lvlJc w:val="left"/>
      <w:pPr>
        <w:ind w:left="3566" w:hanging="360"/>
      </w:pPr>
      <w:rPr>
        <w:rFonts w:hint="default"/>
      </w:rPr>
    </w:lvl>
    <w:lvl w:ilvl="4" w:tplc="31C2299C">
      <w:numFmt w:val="bullet"/>
      <w:lvlText w:val="•"/>
      <w:lvlJc w:val="left"/>
      <w:pPr>
        <w:ind w:left="4580" w:hanging="360"/>
      </w:pPr>
      <w:rPr>
        <w:rFonts w:hint="default"/>
      </w:rPr>
    </w:lvl>
    <w:lvl w:ilvl="5" w:tplc="925E91E6">
      <w:numFmt w:val="bullet"/>
      <w:lvlText w:val="•"/>
      <w:lvlJc w:val="left"/>
      <w:pPr>
        <w:ind w:left="5593" w:hanging="360"/>
      </w:pPr>
      <w:rPr>
        <w:rFonts w:hint="default"/>
      </w:rPr>
    </w:lvl>
    <w:lvl w:ilvl="6" w:tplc="A2F63184">
      <w:numFmt w:val="bullet"/>
      <w:lvlText w:val="•"/>
      <w:lvlJc w:val="left"/>
      <w:pPr>
        <w:ind w:left="6606" w:hanging="360"/>
      </w:pPr>
      <w:rPr>
        <w:rFonts w:hint="default"/>
      </w:rPr>
    </w:lvl>
    <w:lvl w:ilvl="7" w:tplc="176CC80E">
      <w:numFmt w:val="bullet"/>
      <w:lvlText w:val="•"/>
      <w:lvlJc w:val="left"/>
      <w:pPr>
        <w:ind w:left="7620" w:hanging="360"/>
      </w:pPr>
      <w:rPr>
        <w:rFonts w:hint="default"/>
      </w:rPr>
    </w:lvl>
    <w:lvl w:ilvl="8" w:tplc="70C6DC62">
      <w:numFmt w:val="bullet"/>
      <w:lvlText w:val="•"/>
      <w:lvlJc w:val="left"/>
      <w:pPr>
        <w:ind w:left="8633" w:hanging="360"/>
      </w:pPr>
      <w:rPr>
        <w:rFonts w:hint="default"/>
      </w:rPr>
    </w:lvl>
  </w:abstractNum>
  <w:abstractNum w:abstractNumId="2">
    <w:nsid w:val="74AB17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C3851FC"/>
    <w:multiLevelType w:val="hybridMultilevel"/>
    <w:tmpl w:val="3C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87238"/>
    <w:multiLevelType w:val="hybridMultilevel"/>
    <w:tmpl w:val="C130C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12"/>
    <w:rsid w:val="00000E0D"/>
    <w:rsid w:val="000320CC"/>
    <w:rsid w:val="00090245"/>
    <w:rsid w:val="000A4CE7"/>
    <w:rsid w:val="000B750A"/>
    <w:rsid w:val="000E7E0D"/>
    <w:rsid w:val="00226542"/>
    <w:rsid w:val="003342DB"/>
    <w:rsid w:val="003F3F1C"/>
    <w:rsid w:val="00424215"/>
    <w:rsid w:val="00484AB8"/>
    <w:rsid w:val="004D37B0"/>
    <w:rsid w:val="00513714"/>
    <w:rsid w:val="005A3494"/>
    <w:rsid w:val="00627C8F"/>
    <w:rsid w:val="006D61C2"/>
    <w:rsid w:val="006E5EB0"/>
    <w:rsid w:val="00721467"/>
    <w:rsid w:val="00733CF3"/>
    <w:rsid w:val="00A5640F"/>
    <w:rsid w:val="00AB5738"/>
    <w:rsid w:val="00AE25AB"/>
    <w:rsid w:val="00AE4F3F"/>
    <w:rsid w:val="00B01CF0"/>
    <w:rsid w:val="00BB1208"/>
    <w:rsid w:val="00BE56AD"/>
    <w:rsid w:val="00C54104"/>
    <w:rsid w:val="00C61BB5"/>
    <w:rsid w:val="00C87273"/>
    <w:rsid w:val="00DD4754"/>
    <w:rsid w:val="00F76972"/>
    <w:rsid w:val="00F93512"/>
    <w:rsid w:val="00FC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AB"/>
    <w:rPr>
      <w:rFonts w:ascii="Tahoma" w:hAnsi="Tahoma" w:cs="Tahoma"/>
      <w:sz w:val="16"/>
      <w:szCs w:val="16"/>
    </w:rPr>
  </w:style>
  <w:style w:type="paragraph" w:customStyle="1" w:styleId="PAParaText">
    <w:name w:val="PA_ParaText"/>
    <w:basedOn w:val="Normal"/>
    <w:rsid w:val="000E7E0D"/>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0E7E0D"/>
    <w:pPr>
      <w:spacing w:after="0"/>
      <w:jc w:val="left"/>
    </w:pPr>
  </w:style>
  <w:style w:type="paragraph" w:styleId="Title">
    <w:name w:val="Title"/>
    <w:basedOn w:val="Normal"/>
    <w:link w:val="TitleChar"/>
    <w:qFormat/>
    <w:rsid w:val="006D61C2"/>
    <w:pPr>
      <w:spacing w:after="0" w:line="240" w:lineRule="auto"/>
      <w:jc w:val="center"/>
    </w:pPr>
    <w:rPr>
      <w:rFonts w:ascii="Bookman Old Style" w:eastAsia="Times New Roman" w:hAnsi="Bookman Old Style" w:cs="Times New Roman"/>
      <w:b/>
      <w:sz w:val="56"/>
      <w:szCs w:val="20"/>
    </w:rPr>
  </w:style>
  <w:style w:type="character" w:customStyle="1" w:styleId="TitleChar">
    <w:name w:val="Title Char"/>
    <w:basedOn w:val="DefaultParagraphFont"/>
    <w:link w:val="Title"/>
    <w:rsid w:val="006D61C2"/>
    <w:rPr>
      <w:rFonts w:ascii="Bookman Old Style" w:eastAsia="Times New Roman" w:hAnsi="Bookman Old Style" w:cs="Times New Roman"/>
      <w:b/>
      <w:sz w:val="56"/>
      <w:szCs w:val="20"/>
    </w:rPr>
  </w:style>
  <w:style w:type="paragraph" w:styleId="NormalWeb">
    <w:name w:val="Normal (Web)"/>
    <w:basedOn w:val="Normal"/>
    <w:uiPriority w:val="99"/>
    <w:unhideWhenUsed/>
    <w:rsid w:val="00733CF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33CF3"/>
    <w:pPr>
      <w:spacing w:after="160" w:line="259" w:lineRule="auto"/>
      <w:ind w:left="720"/>
      <w:contextualSpacing/>
    </w:pPr>
    <w:rPr>
      <w:rFonts w:eastAsiaTheme="minorHAnsi"/>
    </w:rPr>
  </w:style>
  <w:style w:type="character" w:styleId="Hyperlink">
    <w:name w:val="Hyperlink"/>
    <w:basedOn w:val="DefaultParagraphFont"/>
    <w:uiPriority w:val="99"/>
    <w:unhideWhenUsed/>
    <w:rsid w:val="00733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AB"/>
    <w:rPr>
      <w:rFonts w:ascii="Tahoma" w:hAnsi="Tahoma" w:cs="Tahoma"/>
      <w:sz w:val="16"/>
      <w:szCs w:val="16"/>
    </w:rPr>
  </w:style>
  <w:style w:type="paragraph" w:customStyle="1" w:styleId="PAParaText">
    <w:name w:val="PA_ParaText"/>
    <w:basedOn w:val="Normal"/>
    <w:rsid w:val="000E7E0D"/>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0E7E0D"/>
    <w:pPr>
      <w:spacing w:after="0"/>
      <w:jc w:val="left"/>
    </w:pPr>
  </w:style>
  <w:style w:type="paragraph" w:styleId="Title">
    <w:name w:val="Title"/>
    <w:basedOn w:val="Normal"/>
    <w:link w:val="TitleChar"/>
    <w:qFormat/>
    <w:rsid w:val="006D61C2"/>
    <w:pPr>
      <w:spacing w:after="0" w:line="240" w:lineRule="auto"/>
      <w:jc w:val="center"/>
    </w:pPr>
    <w:rPr>
      <w:rFonts w:ascii="Bookman Old Style" w:eastAsia="Times New Roman" w:hAnsi="Bookman Old Style" w:cs="Times New Roman"/>
      <w:b/>
      <w:sz w:val="56"/>
      <w:szCs w:val="20"/>
    </w:rPr>
  </w:style>
  <w:style w:type="character" w:customStyle="1" w:styleId="TitleChar">
    <w:name w:val="Title Char"/>
    <w:basedOn w:val="DefaultParagraphFont"/>
    <w:link w:val="Title"/>
    <w:rsid w:val="006D61C2"/>
    <w:rPr>
      <w:rFonts w:ascii="Bookman Old Style" w:eastAsia="Times New Roman" w:hAnsi="Bookman Old Style" w:cs="Times New Roman"/>
      <w:b/>
      <w:sz w:val="56"/>
      <w:szCs w:val="20"/>
    </w:rPr>
  </w:style>
  <w:style w:type="paragraph" w:styleId="NormalWeb">
    <w:name w:val="Normal (Web)"/>
    <w:basedOn w:val="Normal"/>
    <w:uiPriority w:val="99"/>
    <w:unhideWhenUsed/>
    <w:rsid w:val="00733CF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33CF3"/>
    <w:pPr>
      <w:spacing w:after="160" w:line="259" w:lineRule="auto"/>
      <w:ind w:left="720"/>
      <w:contextualSpacing/>
    </w:pPr>
    <w:rPr>
      <w:rFonts w:eastAsiaTheme="minorHAnsi"/>
    </w:rPr>
  </w:style>
  <w:style w:type="character" w:styleId="Hyperlink">
    <w:name w:val="Hyperlink"/>
    <w:basedOn w:val="DefaultParagraphFont"/>
    <w:uiPriority w:val="99"/>
    <w:unhideWhenUsed/>
    <w:rsid w:val="00733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mac40@hotmail.com)" TargetMode="External"/><Relationship Id="rId3" Type="http://schemas.microsoft.com/office/2007/relationships/stylesWithEffects" Target="stylesWithEffects.xml"/><Relationship Id="rId7" Type="http://schemas.openxmlformats.org/officeDocument/2006/relationships/hyperlink" Target="http://www.georgetownme.com/?page_id=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L.L.Bean, Inc.</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Birdsall</dc:creator>
  <cp:lastModifiedBy>Mary McDonald</cp:lastModifiedBy>
  <cp:revision>2</cp:revision>
  <cp:lastPrinted>2016-05-04T17:49:00Z</cp:lastPrinted>
  <dcterms:created xsi:type="dcterms:W3CDTF">2017-11-07T18:44:00Z</dcterms:created>
  <dcterms:modified xsi:type="dcterms:W3CDTF">2017-11-07T18:44:00Z</dcterms:modified>
</cp:coreProperties>
</file>