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E7" w:rsidRDefault="00355689">
      <w:r w:rsidRPr="00355689">
        <w:rPr>
          <w:noProof/>
          <w:szCs w:val="20"/>
        </w:rPr>
        <w:pict>
          <v:shapetype id="_x0000_t202" coordsize="21600,21600" o:spt="202" path="m,l,21600r21600,l21600,xe">
            <v:stroke joinstyle="miter"/>
            <v:path gradientshapeok="t" o:connecttype="rect"/>
          </v:shapetype>
          <v:shape id="Text Box 9" o:spid="_x0000_s1026" type="#_x0000_t202" style="position:absolute;margin-left:7.5pt;margin-top:431.25pt;width:172.5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NTtg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" filled="f" stroked="f">
            <v:textbox>
              <w:txbxContent>
                <w:p w:rsidR="00241988" w:rsidRDefault="00241988" w:rsidP="00241988">
                  <w:pPr>
                    <w:jc w:val="center"/>
                  </w:pPr>
                </w:p>
                <w:p w:rsidR="00C574E7" w:rsidRDefault="00C574E7" w:rsidP="00384A4C"/>
              </w:txbxContent>
            </v:textbox>
          </v:shape>
        </w:pict>
      </w:r>
      <w:r w:rsidRPr="00355689">
        <w:rPr>
          <w:noProof/>
          <w:szCs w:val="20"/>
        </w:rPr>
        <w:pict>
          <v:shape id="Text Box 7" o:spid="_x0000_s1027" type="#_x0000_t202" style="position:absolute;margin-left:30.85pt;margin-top:171.1pt;width:321.65pt;height:116.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" filled="f" stroked="f">
            <v:textbox>
              <w:txbxContent>
                <w:p w:rsidR="00C574E7" w:rsidRDefault="00F773D0" w:rsidP="00C574E7">
                  <w:pPr>
                    <w:jc w:val="center"/>
                    <w:rPr>
                      <w:rFonts w:ascii="Arial" w:hAnsi="Arial" w:cs="Arial"/>
                      <w:b/>
                      <w:sz w:val="20"/>
                      <w:szCs w:val="40"/>
                    </w:rPr>
                  </w:pPr>
                  <w:r w:rsidRPr="00F773D0">
                    <w:rPr>
                      <w:rFonts w:ascii="Arial" w:hAnsi="Arial" w:cs="Arial"/>
                      <w:b/>
                      <w:sz w:val="20"/>
                      <w:szCs w:val="40"/>
                    </w:rPr>
                    <w:t>Sarah Bennett, Director</w:t>
                  </w:r>
                </w:p>
                <w:p w:rsidR="00F773D0" w:rsidRDefault="00F773D0" w:rsidP="00C574E7">
                  <w:pPr>
                    <w:jc w:val="center"/>
                    <w:rPr>
                      <w:rFonts w:ascii="Arial" w:hAnsi="Arial" w:cs="Arial"/>
                      <w:b/>
                      <w:sz w:val="20"/>
                      <w:szCs w:val="40"/>
                    </w:rPr>
                  </w:pPr>
                  <w:r>
                    <w:rPr>
                      <w:rFonts w:ascii="Arial" w:hAnsi="Arial" w:cs="Arial"/>
                      <w:b/>
                      <w:sz w:val="20"/>
                      <w:szCs w:val="40"/>
                    </w:rPr>
                    <w:t>Sagadahoc County Emergency Management Agency</w:t>
                  </w:r>
                </w:p>
                <w:p w:rsidR="00F773D0" w:rsidRDefault="00F773D0" w:rsidP="00C574E7">
                  <w:pPr>
                    <w:jc w:val="center"/>
                    <w:rPr>
                      <w:rFonts w:ascii="Arial" w:hAnsi="Arial" w:cs="Arial"/>
                      <w:b/>
                      <w:sz w:val="20"/>
                      <w:szCs w:val="40"/>
                    </w:rPr>
                  </w:pPr>
                  <w:r>
                    <w:rPr>
                      <w:rFonts w:ascii="Arial" w:hAnsi="Arial" w:cs="Arial"/>
                      <w:b/>
                      <w:sz w:val="20"/>
                      <w:szCs w:val="40"/>
                    </w:rPr>
                    <w:t>(207) 443-8210</w:t>
                  </w:r>
                </w:p>
                <w:p w:rsidR="00F773D0" w:rsidRDefault="00355689" w:rsidP="00C574E7">
                  <w:pPr>
                    <w:jc w:val="center"/>
                    <w:rPr>
                      <w:rFonts w:ascii="Arial" w:hAnsi="Arial" w:cs="Arial"/>
                      <w:b/>
                      <w:sz w:val="20"/>
                      <w:szCs w:val="40"/>
                    </w:rPr>
                  </w:pPr>
                  <w:hyperlink r:id="rId5" w:history="1">
                    <w:r w:rsidR="00384A4C" w:rsidRPr="00411B87">
                      <w:rPr>
                        <w:rStyle w:val="Hyperlink"/>
                        <w:rFonts w:ascii="Arial" w:hAnsi="Arial" w:cs="Arial"/>
                        <w:b/>
                        <w:sz w:val="20"/>
                        <w:szCs w:val="40"/>
                      </w:rPr>
                      <w:t>sbennett@sagcounty.com</w:t>
                    </w:r>
                  </w:hyperlink>
                </w:p>
                <w:p w:rsidR="00384A4C" w:rsidRPr="005C1BD5" w:rsidRDefault="00384A4C" w:rsidP="00C574E7">
                  <w:pPr>
                    <w:jc w:val="center"/>
                    <w:rPr>
                      <w:rFonts w:ascii="Arial" w:hAnsi="Arial"/>
                      <w:spacing w:val="160"/>
                      <w:sz w:val="20"/>
                    </w:rPr>
                  </w:pPr>
                </w:p>
              </w:txbxContent>
            </v:textbox>
          </v:shape>
        </w:pict>
      </w:r>
      <w:r w:rsidRPr="00355689">
        <w:rPr>
          <w:noProof/>
          <w:szCs w:val="20"/>
        </w:rPr>
        <w:pict>
          <v:shape id="Text Box 6" o:spid="_x0000_s1028" type="#_x0000_t202" style="position:absolute;margin-left:30.75pt;margin-top:99pt;width:324pt;height:5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jj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" filled="f" stroked="f">
            <v:textbox>
              <w:txbxContent>
                <w:p w:rsidR="00C574E7" w:rsidRPr="0070516B" w:rsidRDefault="00355689" w:rsidP="00C574E7">
                  <w:pPr>
                    <w:jc w:val="center"/>
                    <w:rPr>
                      <w:rFonts w:ascii="Arial" w:hAnsi="Arial" w:cs="Arial"/>
                      <w:b/>
                      <w:sz w:val="20"/>
                      <w:szCs w:val="40"/>
                    </w:rPr>
                  </w:pPr>
                  <w:hyperlink r:id="rId6" w:history="1">
                    <w:r w:rsidR="0070516B" w:rsidRPr="0070516B">
                      <w:rPr>
                        <w:rStyle w:val="Hyperlink"/>
                        <w:rFonts w:ascii="Arial" w:hAnsi="Arial" w:cs="Arial"/>
                        <w:b/>
                        <w:color w:val="auto"/>
                        <w:sz w:val="20"/>
                        <w:szCs w:val="40"/>
                        <w:u w:val="none"/>
                      </w:rPr>
                      <w:t>http://sagcounty.com/departments/ema/emergency-notification</w:t>
                    </w:r>
                  </w:hyperlink>
                </w:p>
                <w:p w:rsidR="00F51AEF" w:rsidRPr="00F51AEF" w:rsidRDefault="0070516B" w:rsidP="00C574E7">
                  <w:pPr>
                    <w:jc w:val="center"/>
                    <w:rPr>
                      <w:rStyle w:val="Hyperlink"/>
                      <w:rFonts w:ascii="Arial" w:hAnsi="Arial" w:cs="Arial"/>
                      <w:b/>
                      <w:color w:val="auto"/>
                      <w:sz w:val="20"/>
                      <w:szCs w:val="40"/>
                      <w:u w:val="none"/>
                    </w:rPr>
                  </w:pPr>
                  <w:r>
                    <w:rPr>
                      <w:rStyle w:val="Hyperlink"/>
                      <w:rFonts w:ascii="Arial" w:hAnsi="Arial" w:cs="Arial"/>
                      <w:b/>
                      <w:color w:val="auto"/>
                      <w:sz w:val="20"/>
                      <w:szCs w:val="40"/>
                      <w:u w:val="none"/>
                    </w:rPr>
                    <w:t>OR</w:t>
                  </w:r>
                </w:p>
                <w:p w:rsidR="00F51AEF" w:rsidRPr="00F51AEF" w:rsidRDefault="00F51AEF" w:rsidP="00C574E7">
                  <w:pPr>
                    <w:jc w:val="center"/>
                    <w:rPr>
                      <w:rFonts w:ascii="Arial" w:hAnsi="Arial" w:cs="Arial"/>
                      <w:b/>
                      <w:color w:val="00B050"/>
                      <w:sz w:val="20"/>
                      <w:szCs w:val="40"/>
                    </w:rPr>
                  </w:pPr>
                  <w:r w:rsidRPr="00F51AEF">
                    <w:rPr>
                      <w:rStyle w:val="Hyperlink"/>
                      <w:rFonts w:ascii="Arial" w:hAnsi="Arial" w:cs="Arial"/>
                      <w:b/>
                      <w:color w:val="00B050"/>
                      <w:sz w:val="20"/>
                      <w:szCs w:val="40"/>
                      <w:u w:val="none"/>
                    </w:rPr>
                    <w:t>Like us on Facebook and click the SIGNUP button!</w:t>
                  </w:r>
                </w:p>
              </w:txbxContent>
            </v:textbox>
          </v:shape>
        </w:pict>
      </w:r>
      <w:r w:rsidRPr="00355689">
        <w:rPr>
          <w:noProof/>
          <w:szCs w:val="20"/>
        </w:rPr>
        <w:pict>
          <v:shape id="Text Box 8" o:spid="_x0000_s1029" type="#_x0000_t202" style="position:absolute;margin-left:466.65pt;margin-top:63.2pt;width:230.4pt;height:18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LV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" filled="f" stroked="f">
            <v:textbox>
              <w:txbxContent>
                <w:p w:rsidR="00C574E7" w:rsidRDefault="00553B69" w:rsidP="00241988">
                  <w:pPr>
                    <w:jc w:val="center"/>
                  </w:pPr>
                  <w:r>
                    <w:rPr>
                      <w:noProof/>
                    </w:rPr>
                    <w:drawing>
                      <wp:inline distT="0" distB="0" distL="0" distR="0">
                        <wp:extent cx="2529054" cy="2317750"/>
                        <wp:effectExtent l="0" t="0" r="508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logo-here-cov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29054" cy="2317750"/>
                                </a:xfrm>
                                <a:prstGeom prst="rect">
                                  <a:avLst/>
                                </a:prstGeom>
                                <a:noFill/>
                                <a:ln>
                                  <a:noFill/>
                                </a:ln>
                              </pic:spPr>
                            </pic:pic>
                          </a:graphicData>
                        </a:graphic>
                      </wp:inline>
                    </w:drawing>
                  </w:r>
                </w:p>
              </w:txbxContent>
            </v:textbox>
          </v:shape>
        </w:pict>
      </w:r>
      <w:bookmarkStart w:id="0" w:name="_GoBack"/>
      <w:r w:rsidR="00553B69">
        <w:rPr>
          <w:noProof/>
        </w:rPr>
        <w:drawing>
          <wp:inline distT="0" distB="0" distL="0" distR="0">
            <wp:extent cx="10039340" cy="77596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gs-faq_05101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039340" cy="7759611"/>
                    </a:xfrm>
                    <a:prstGeom prst="rect">
                      <a:avLst/>
                    </a:prstGeom>
                    <a:noFill/>
                    <a:ln>
                      <a:noFill/>
                    </a:ln>
                  </pic:spPr>
                </pic:pic>
              </a:graphicData>
            </a:graphic>
          </wp:inline>
        </w:drawing>
      </w:r>
      <w:bookmarkEnd w:id="0"/>
    </w:p>
    <w:p w:rsidR="00C574E7" w:rsidRDefault="00355689">
      <w:r w:rsidRPr="00355689">
        <w:rPr>
          <w:noProof/>
          <w:szCs w:val="20"/>
        </w:rPr>
        <w:lastRenderedPageBreak/>
        <w:pict>
          <v:shape id="Text Box 10" o:spid="_x0000_s1030" type="#_x0000_t202" style="position:absolute;margin-left:49.05pt;margin-top:27.2pt;width:324pt;height:4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8Tu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" filled="f" stroked="f">
            <v:textbox style="mso-next-textbox:#Text Box 12">
              <w:txbxContent>
                <w:p w:rsidR="00C574E7" w:rsidRPr="009524B9" w:rsidRDefault="00C574E7" w:rsidP="00C574E7">
                  <w:pPr>
                    <w:jc w:val="both"/>
                    <w:rPr>
                      <w:rFonts w:ascii="Garamond" w:hAnsi="Garamond"/>
                      <w:sz w:val="20"/>
                    </w:rPr>
                  </w:pPr>
                  <w:r w:rsidRPr="009524B9">
                    <w:rPr>
                      <w:rFonts w:ascii="Arial" w:hAnsi="Arial"/>
                      <w:b/>
                      <w:color w:val="FF0000"/>
                      <w:sz w:val="18"/>
                    </w:rPr>
                    <w:t>What is CodeRED and why is it important to me?</w:t>
                  </w:r>
                  <w:r w:rsidRPr="005C1BD5">
                    <w:rPr>
                      <w:rFonts w:ascii="Arial" w:hAnsi="Arial"/>
                      <w:b/>
                      <w:sz w:val="18"/>
                    </w:rPr>
                    <w:t xml:space="preserve"> </w:t>
                  </w:r>
                  <w:r w:rsidRPr="009524B9">
                    <w:rPr>
                      <w:rFonts w:ascii="Garamond" w:hAnsi="Garamond"/>
                      <w:sz w:val="20"/>
                    </w:rPr>
                    <w:t>CodeRED is an emergency notification service that allows emergency officials to notify residents and businesses by telephone, cell phone, text message, email and social media regarding time-sensitive general and emergency notifications. Only authorized officials have access to the CodeRED system.</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When will CodeRED be used?</w:t>
                  </w:r>
                  <w:r w:rsidRPr="005C1BD5">
                    <w:rPr>
                      <w:rFonts w:ascii="Arial" w:hAnsi="Arial"/>
                      <w:b/>
                      <w:sz w:val="18"/>
                    </w:rPr>
                    <w:t xml:space="preserve"> </w:t>
                  </w:r>
                  <w:r w:rsidRPr="009524B9">
                    <w:rPr>
                      <w:rFonts w:ascii="Garamond" w:hAnsi="Garamond"/>
                      <w:sz w:val="20"/>
                    </w:rPr>
                    <w:t xml:space="preserve">Any message regarding the safety, property or welfare of the community will be disseminated using the CodeRED system. These may include AMBER alerts, notifications of hazardous traffic or road conditions, boil water advisories or evacuation notices. </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Does the CodeRED system replace other systems that have been used to provide time-sensitive information to residents?</w:t>
                  </w:r>
                  <w:r w:rsidRPr="005C1BD5">
                    <w:rPr>
                      <w:rFonts w:ascii="Arial" w:hAnsi="Arial"/>
                      <w:b/>
                      <w:sz w:val="18"/>
                    </w:rPr>
                    <w:t xml:space="preserve"> </w:t>
                  </w:r>
                  <w:r w:rsidRPr="009524B9">
                    <w:rPr>
                      <w:rFonts w:ascii="Garamond" w:hAnsi="Garamond"/>
                      <w:sz w:val="20"/>
                    </w:rPr>
                    <w:t xml:space="preserve">This system is an enhancement to existing means of communication and is meant to supplement current or past systems used for mass notification.  </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Does the CodeRED system already have my telephone number, or do I need to sign up to receive CodeRED notifications?</w:t>
                  </w:r>
                  <w:r w:rsidRPr="005C1BD5">
                    <w:rPr>
                      <w:rFonts w:ascii="Arial" w:hAnsi="Arial"/>
                      <w:b/>
                      <w:sz w:val="18"/>
                    </w:rPr>
                    <w:t xml:space="preserve"> </w:t>
                  </w:r>
                  <w:r w:rsidRPr="009524B9">
                    <w:rPr>
                      <w:rFonts w:ascii="Garamond" w:hAnsi="Garamond"/>
                      <w:sz w:val="20"/>
                    </w:rPr>
                    <w:t xml:space="preserve">The CodeRED database contains information received from public databases, including regional phonebooks. However, no resident should assume that their information is in the system. The </w:t>
                  </w:r>
                  <w:r w:rsidR="00181819">
                    <w:rPr>
                      <w:rFonts w:ascii="Garamond" w:hAnsi="Garamond"/>
                      <w:sz w:val="20"/>
                    </w:rPr>
                    <w:t xml:space="preserve">EMA page of the County of Sagadahoc </w:t>
                  </w:r>
                  <w:r w:rsidR="00203BD5">
                    <w:rPr>
                      <w:rFonts w:ascii="Garamond" w:hAnsi="Garamond"/>
                      <w:sz w:val="20"/>
                    </w:rPr>
                    <w:t xml:space="preserve">website, </w:t>
                  </w:r>
                  <w:r w:rsidR="00181819" w:rsidRPr="00181819">
                    <w:rPr>
                      <w:rFonts w:ascii="Garamond" w:hAnsi="Garamond"/>
                      <w:sz w:val="20"/>
                    </w:rPr>
                    <w:t>http://sagcounty.com/departments/ema/emergency-notification/</w:t>
                  </w:r>
                  <w:r w:rsidRPr="009524B9">
                    <w:rPr>
                      <w:rFonts w:ascii="Garamond" w:hAnsi="Garamond"/>
                      <w:sz w:val="20"/>
                    </w:rPr>
                    <w:t>, has a link to the CodeRED Community Notification Enrollment page where you can register online. If you can not register online, you ca</w:t>
                  </w:r>
                  <w:r w:rsidR="00181819">
                    <w:rPr>
                      <w:rFonts w:ascii="Garamond" w:hAnsi="Garamond"/>
                      <w:sz w:val="20"/>
                    </w:rPr>
                    <w:t>n call 207-443-8210</w:t>
                  </w:r>
                  <w:r w:rsidRPr="009524B9">
                    <w:rPr>
                      <w:rFonts w:ascii="Garamond" w:hAnsi="Garamond"/>
                      <w:sz w:val="20"/>
                    </w:rPr>
                    <w:t xml:space="preserve"> and speak</w:t>
                  </w:r>
                  <w:r w:rsidR="00181819">
                    <w:rPr>
                      <w:rFonts w:ascii="Garamond" w:hAnsi="Garamond"/>
                      <w:sz w:val="20"/>
                    </w:rPr>
                    <w:t xml:space="preserve"> with one of our Emergency Management </w:t>
                  </w:r>
                  <w:r w:rsidRPr="009524B9">
                    <w:rPr>
                      <w:rFonts w:ascii="Garamond" w:hAnsi="Garamond"/>
                      <w:sz w:val="20"/>
                    </w:rPr>
                    <w:t xml:space="preserve">specialists to complete your registration over the telephone. </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 xml:space="preserve">I have a business located in </w:t>
                  </w:r>
                  <w:r w:rsidR="00181819" w:rsidRPr="00181819">
                    <w:rPr>
                      <w:rFonts w:ascii="Arial" w:hAnsi="Arial"/>
                      <w:b/>
                      <w:color w:val="FF0000"/>
                      <w:sz w:val="18"/>
                    </w:rPr>
                    <w:t>Sagadahoc County</w:t>
                  </w:r>
                  <w:r w:rsidRPr="009524B9">
                    <w:rPr>
                      <w:rFonts w:ascii="Arial" w:hAnsi="Arial"/>
                      <w:b/>
                      <w:color w:val="FF0000"/>
                      <w:sz w:val="18"/>
                    </w:rPr>
                    <w:t>. Can I arrange to have CodeRED contact my business?</w:t>
                  </w:r>
                  <w:r w:rsidRPr="005C1BD5">
                    <w:rPr>
                      <w:rFonts w:ascii="Arial" w:hAnsi="Arial"/>
                      <w:b/>
                      <w:sz w:val="18"/>
                    </w:rPr>
                    <w:t xml:space="preserve"> </w:t>
                  </w:r>
                  <w:r w:rsidRPr="009524B9">
                    <w:rPr>
                      <w:rFonts w:ascii="Garamond" w:hAnsi="Garamond"/>
                      <w:sz w:val="20"/>
                    </w:rPr>
                    <w:t xml:space="preserve">Yes. Fill out the CodeRED registration form but be sure to select the “This address is </w:t>
                  </w:r>
                  <w:r>
                    <w:rPr>
                      <w:rFonts w:ascii="Garamond" w:hAnsi="Garamond"/>
                      <w:sz w:val="20"/>
                    </w:rPr>
                    <w:t xml:space="preserve">a </w:t>
                  </w:r>
                  <w:r w:rsidRPr="009524B9">
                    <w:rPr>
                      <w:rFonts w:ascii="Garamond" w:hAnsi="Garamond"/>
                      <w:sz w:val="20"/>
                    </w:rPr>
                    <w:t>business” option. Please note that emergency calls can only be delivered to a direct dial number. Automated attendants will disrupt the process and the calls will not be delivered. Businesses should register their main number and establish a procedure for distributing the CodeRED message to their workforce.</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What if I want to register additional numbers for my address?</w:t>
                  </w:r>
                  <w:r w:rsidRPr="005C1BD5">
                    <w:rPr>
                      <w:rFonts w:ascii="Arial" w:hAnsi="Arial"/>
                      <w:b/>
                      <w:sz w:val="18"/>
                    </w:rPr>
                    <w:t xml:space="preserve"> </w:t>
                  </w:r>
                  <w:r w:rsidRPr="009524B9">
                    <w:rPr>
                      <w:rFonts w:ascii="Garamond" w:hAnsi="Garamond"/>
                      <w:sz w:val="20"/>
                    </w:rPr>
                    <w:t>After you submit the initial registration form, you may start the registration process again and submit more numbers for the same address.</w:t>
                  </w:r>
                </w:p>
                <w:p w:rsidR="00C574E7" w:rsidRPr="005C1BD5" w:rsidRDefault="00C574E7" w:rsidP="00C574E7">
                  <w:pPr>
                    <w:jc w:val="both"/>
                    <w:rPr>
                      <w:rFonts w:ascii="Garamond" w:hAnsi="Garamond"/>
                      <w:sz w:val="18"/>
                    </w:rPr>
                  </w:pPr>
                </w:p>
                <w:p w:rsidR="00C574E7" w:rsidRPr="005C1BD5" w:rsidRDefault="00C574E7" w:rsidP="00C574E7">
                  <w:pPr>
                    <w:jc w:val="both"/>
                    <w:rPr>
                      <w:rFonts w:ascii="Garamond" w:hAnsi="Garamond"/>
                      <w:sz w:val="18"/>
                    </w:rPr>
                  </w:pPr>
                  <w:r w:rsidRPr="009524B9">
                    <w:rPr>
                      <w:rFonts w:ascii="Arial" w:hAnsi="Arial"/>
                      <w:b/>
                      <w:color w:val="FF0000"/>
                      <w:sz w:val="18"/>
                    </w:rPr>
                    <w:t>Is my personal information protected?</w:t>
                  </w:r>
                  <w:r w:rsidRPr="005C1BD5">
                    <w:rPr>
                      <w:rFonts w:ascii="Garamond" w:hAnsi="Garamond"/>
                      <w:sz w:val="18"/>
                    </w:rPr>
                    <w:t xml:space="preserve"> </w:t>
                  </w:r>
                  <w:r w:rsidRPr="009524B9">
                    <w:rPr>
                      <w:rFonts w:ascii="Garamond" w:hAnsi="Garamond"/>
                      <w:sz w:val="20"/>
                    </w:rPr>
                    <w:t>CodeRED is a service of Emergency Communications</w:t>
                  </w:r>
                  <w:r w:rsidR="004D1549">
                    <w:rPr>
                      <w:rFonts w:ascii="Garamond" w:hAnsi="Garamond"/>
                      <w:sz w:val="20"/>
                    </w:rPr>
                    <w:t xml:space="preserve"> Network</w:t>
                  </w:r>
                  <w:r w:rsidRPr="009524B9">
                    <w:rPr>
                      <w:rFonts w:ascii="Garamond" w:hAnsi="Garamond"/>
                      <w:sz w:val="20"/>
                    </w:rPr>
                    <w:t xml:space="preserve"> which takes security and privacy concerns very seriously. They will not sell,</w:t>
                  </w:r>
                  <w:r w:rsidR="0037715A">
                    <w:rPr>
                      <w:rFonts w:ascii="Garamond" w:hAnsi="Garamond"/>
                      <w:sz w:val="20"/>
                    </w:rPr>
                    <w:t xml:space="preserve"> trade, lease or loan any</w:t>
                  </w:r>
                  <w:r w:rsidRPr="009524B9">
                    <w:rPr>
                      <w:rFonts w:ascii="Garamond" w:hAnsi="Garamond"/>
                      <w:sz w:val="20"/>
                    </w:rPr>
                    <w:t xml:space="preserve"> citizen supplied data to third parties.</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How will I recognize a CodeRED message?</w:t>
                  </w:r>
                  <w:r w:rsidRPr="005C1BD5">
                    <w:rPr>
                      <w:rFonts w:ascii="Arial" w:hAnsi="Arial"/>
                      <w:b/>
                      <w:sz w:val="18"/>
                    </w:rPr>
                    <w:t xml:space="preserve"> </w:t>
                  </w:r>
                  <w:r w:rsidRPr="009524B9">
                    <w:rPr>
                      <w:rFonts w:ascii="Garamond" w:hAnsi="Garamond"/>
                      <w:sz w:val="20"/>
                    </w:rPr>
                    <w:t xml:space="preserve">A CodeRED Emergency message will have a caller ID of 866-419-5000. A CodeRED General message will have a caller ID 855-969-4636. We suggest you program both numbers in your cell phone as a “new contact” and use “CodeRED Emergency” and “CodeRED General” as the contact name. If you need to replay the emergency notification message again, simply dial the number and you will be able to hear the message again. </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What should I do if I receive a CodeRED message?</w:t>
                  </w:r>
                  <w:r w:rsidRPr="005C1BD5">
                    <w:rPr>
                      <w:rFonts w:ascii="Arial" w:hAnsi="Arial"/>
                      <w:b/>
                      <w:sz w:val="18"/>
                    </w:rPr>
                    <w:t xml:space="preserve"> </w:t>
                  </w:r>
                  <w:r w:rsidRPr="009524B9">
                    <w:rPr>
                      <w:rFonts w:ascii="Garamond" w:hAnsi="Garamond"/>
                      <w:sz w:val="20"/>
                    </w:rPr>
                    <w:t>Listen carefully to the entire message. You will have the option to repeat the message by pressing any key. Do not call 911 for further information unless directed to do so or if you need immediate aid from the Police or Fire department.</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 xml:space="preserve">I have a </w:t>
                  </w:r>
                  <w:r w:rsidR="005608BE">
                    <w:rPr>
                      <w:rFonts w:ascii="Arial" w:hAnsi="Arial"/>
                      <w:b/>
                      <w:color w:val="FF0000"/>
                      <w:sz w:val="18"/>
                    </w:rPr>
                    <w:t>landline</w:t>
                  </w:r>
                  <w:r w:rsidRPr="009524B9">
                    <w:rPr>
                      <w:rFonts w:ascii="Arial" w:hAnsi="Arial"/>
                      <w:b/>
                      <w:color w:val="FF0000"/>
                      <w:sz w:val="18"/>
                    </w:rPr>
                    <w:t>, and it does not work when the power goes out. How will the system be able to contact me?</w:t>
                  </w:r>
                  <w:r w:rsidRPr="005C1BD5">
                    <w:rPr>
                      <w:rFonts w:ascii="Arial" w:hAnsi="Arial"/>
                      <w:b/>
                      <w:sz w:val="18"/>
                    </w:rPr>
                    <w:t xml:space="preserve"> </w:t>
                  </w:r>
                  <w:r w:rsidRPr="009524B9">
                    <w:rPr>
                      <w:rFonts w:ascii="Garamond" w:hAnsi="Garamond"/>
                      <w:sz w:val="20"/>
                    </w:rPr>
                    <w:t xml:space="preserve">Make sure you have at least one working corded telephone – and be sure to turn the ringer on. The CodeRED sign-up form allows you to indicate both a primary and alternate phone number. Cell phone and/or work phone numbers can be entered as alternate phone numbers. Both primary and alternate phone numbers will be contacted when a notification is sent. </w:t>
                  </w:r>
                </w:p>
                <w:p w:rsidR="00C574E7" w:rsidRPr="005C1BD5" w:rsidRDefault="00C574E7" w:rsidP="00C574E7">
                  <w:pPr>
                    <w:jc w:val="both"/>
                    <w:rPr>
                      <w:rFonts w:ascii="Garamond" w:hAnsi="Garamond"/>
                      <w:sz w:val="18"/>
                    </w:rPr>
                  </w:pPr>
                </w:p>
                <w:p w:rsidR="00C574E7" w:rsidRPr="005C1BD5" w:rsidRDefault="00C574E7" w:rsidP="00C574E7">
                  <w:pPr>
                    <w:jc w:val="both"/>
                    <w:rPr>
                      <w:rFonts w:ascii="Garamond" w:hAnsi="Garamond"/>
                      <w:sz w:val="18"/>
                    </w:rPr>
                  </w:pPr>
                  <w:r w:rsidRPr="009524B9">
                    <w:rPr>
                      <w:rFonts w:ascii="Arial" w:hAnsi="Arial"/>
                      <w:b/>
                      <w:color w:val="FF0000"/>
                      <w:sz w:val="18"/>
                    </w:rPr>
                    <w:t>Will the CodeRED system leave a message on an answering machine?</w:t>
                  </w:r>
                  <w:r w:rsidRPr="005C1BD5">
                    <w:rPr>
                      <w:rFonts w:ascii="Arial" w:hAnsi="Arial"/>
                      <w:b/>
                      <w:sz w:val="18"/>
                    </w:rPr>
                    <w:t xml:space="preserve"> </w:t>
                  </w:r>
                  <w:r w:rsidRPr="009524B9">
                    <w:rPr>
                      <w:rFonts w:ascii="Garamond" w:hAnsi="Garamond"/>
                      <w:sz w:val="20"/>
                    </w:rPr>
                    <w:t>Yes, the CodeRED system will leave a message on a machine or on voicemail. The CodeRED system will leave the entire message in one pass.</w:t>
                  </w:r>
                  <w:r w:rsidRPr="005C1BD5">
                    <w:rPr>
                      <w:rFonts w:ascii="Garamond" w:hAnsi="Garamond"/>
                      <w:sz w:val="18"/>
                    </w:rPr>
                    <w:t xml:space="preserve"> </w:t>
                  </w:r>
                </w:p>
                <w:p w:rsidR="00C574E7" w:rsidRPr="005C1BD5" w:rsidRDefault="00C574E7" w:rsidP="00C574E7">
                  <w:pPr>
                    <w:jc w:val="both"/>
                    <w:rPr>
                      <w:rFonts w:ascii="Garamond" w:hAnsi="Garamond"/>
                      <w:sz w:val="18"/>
                    </w:rPr>
                  </w:pPr>
                </w:p>
                <w:p w:rsidR="00C574E7" w:rsidRPr="009524B9" w:rsidRDefault="00C574E7" w:rsidP="00C574E7">
                  <w:pPr>
                    <w:jc w:val="both"/>
                    <w:rPr>
                      <w:rFonts w:ascii="Garamond" w:hAnsi="Garamond"/>
                      <w:sz w:val="20"/>
                    </w:rPr>
                  </w:pPr>
                  <w:r w:rsidRPr="009524B9">
                    <w:rPr>
                      <w:rFonts w:ascii="Arial" w:hAnsi="Arial"/>
                      <w:b/>
                      <w:color w:val="FF0000"/>
                      <w:sz w:val="18"/>
                    </w:rPr>
                    <w:t>What happens if the line is busy</w:t>
                  </w:r>
                  <w:r w:rsidRPr="009524B9">
                    <w:rPr>
                      <w:rFonts w:ascii="Arial" w:hAnsi="Arial"/>
                      <w:b/>
                      <w:color w:val="FF0000"/>
                      <w:sz w:val="20"/>
                    </w:rPr>
                    <w:t>?</w:t>
                  </w:r>
                  <w:r w:rsidRPr="009524B9">
                    <w:rPr>
                      <w:rFonts w:ascii="Arial" w:hAnsi="Arial"/>
                      <w:b/>
                      <w:sz w:val="20"/>
                    </w:rPr>
                    <w:t xml:space="preserve"> </w:t>
                  </w:r>
                  <w:r w:rsidRPr="009524B9">
                    <w:rPr>
                      <w:rFonts w:ascii="Garamond" w:hAnsi="Garamond"/>
                      <w:sz w:val="20"/>
                    </w:rPr>
                    <w:t>If the line is busy, CodeRED will try two more times to connect.</w:t>
                  </w:r>
                </w:p>
                <w:p w:rsidR="00C574E7" w:rsidRPr="005C1BD5" w:rsidRDefault="00C574E7" w:rsidP="00C574E7">
                  <w:pPr>
                    <w:jc w:val="both"/>
                    <w:rPr>
                      <w:rFonts w:ascii="Garamond" w:hAnsi="Garamond"/>
                      <w:sz w:val="18"/>
                    </w:rPr>
                  </w:pPr>
                </w:p>
                <w:p w:rsidR="00C574E7" w:rsidRPr="009524B9" w:rsidRDefault="00C574E7" w:rsidP="00C574E7">
                  <w:pPr>
                    <w:jc w:val="both"/>
                    <w:rPr>
                      <w:rFonts w:ascii="Arial" w:hAnsi="Arial"/>
                      <w:b/>
                      <w:color w:val="FF0000"/>
                      <w:sz w:val="18"/>
                    </w:rPr>
                  </w:pPr>
                  <w:r w:rsidRPr="009524B9">
                    <w:rPr>
                      <w:rFonts w:ascii="Arial" w:hAnsi="Arial"/>
                      <w:b/>
                      <w:color w:val="FF0000"/>
                      <w:sz w:val="18"/>
                    </w:rPr>
                    <w:t>What circumstances might prevent a message from being delivered to me?</w:t>
                  </w:r>
                </w:p>
                <w:p w:rsidR="00C574E7" w:rsidRPr="009524B9" w:rsidRDefault="00C574E7" w:rsidP="00C574E7">
                  <w:pPr>
                    <w:numPr>
                      <w:ilvl w:val="0"/>
                      <w:numId w:val="12"/>
                    </w:numPr>
                    <w:jc w:val="both"/>
                    <w:rPr>
                      <w:rFonts w:ascii="Garamond" w:hAnsi="Garamond"/>
                      <w:sz w:val="20"/>
                    </w:rPr>
                  </w:pPr>
                  <w:r w:rsidRPr="009524B9">
                    <w:rPr>
                      <w:rFonts w:ascii="Garamond" w:hAnsi="Garamond"/>
                      <w:sz w:val="20"/>
                    </w:rPr>
                    <w:t xml:space="preserve">If your contact information has changed and you have not registered your new information. </w:t>
                  </w:r>
                </w:p>
                <w:p w:rsidR="00C574E7" w:rsidRPr="009524B9" w:rsidRDefault="00C574E7" w:rsidP="00C574E7">
                  <w:pPr>
                    <w:numPr>
                      <w:ilvl w:val="0"/>
                      <w:numId w:val="12"/>
                    </w:numPr>
                    <w:jc w:val="both"/>
                    <w:rPr>
                      <w:rFonts w:ascii="Garamond" w:hAnsi="Garamond"/>
                      <w:sz w:val="20"/>
                    </w:rPr>
                  </w:pPr>
                  <w:r w:rsidRPr="009524B9">
                    <w:rPr>
                      <w:rFonts w:ascii="Garamond" w:hAnsi="Garamond"/>
                      <w:sz w:val="20"/>
                    </w:rPr>
                    <w:t xml:space="preserve">If you </w:t>
                  </w:r>
                  <w:r w:rsidR="005608BE">
                    <w:rPr>
                      <w:rFonts w:ascii="Garamond" w:hAnsi="Garamond"/>
                      <w:sz w:val="20"/>
                    </w:rPr>
                    <w:t xml:space="preserve">only </w:t>
                  </w:r>
                  <w:r w:rsidR="0037715A">
                    <w:rPr>
                      <w:rFonts w:ascii="Garamond" w:hAnsi="Garamond"/>
                      <w:sz w:val="20"/>
                    </w:rPr>
                    <w:t xml:space="preserve">have </w:t>
                  </w:r>
                  <w:r w:rsidR="005608BE">
                    <w:rPr>
                      <w:rFonts w:ascii="Garamond" w:hAnsi="Garamond"/>
                      <w:sz w:val="20"/>
                    </w:rPr>
                    <w:t>a landline at</w:t>
                  </w:r>
                  <w:r w:rsidRPr="009524B9">
                    <w:rPr>
                      <w:rFonts w:ascii="Garamond" w:hAnsi="Garamond"/>
                      <w:sz w:val="20"/>
                    </w:rPr>
                    <w:t xml:space="preserve"> your residence, the power is out and you did not register an alternate phone number.</w:t>
                  </w:r>
                </w:p>
                <w:p w:rsidR="00C574E7" w:rsidRPr="009524B9" w:rsidRDefault="00C574E7" w:rsidP="00C574E7">
                  <w:pPr>
                    <w:numPr>
                      <w:ilvl w:val="0"/>
                      <w:numId w:val="12"/>
                    </w:numPr>
                    <w:jc w:val="both"/>
                    <w:rPr>
                      <w:rFonts w:ascii="Garamond" w:hAnsi="Garamond"/>
                      <w:sz w:val="20"/>
                    </w:rPr>
                  </w:pPr>
                  <w:r w:rsidRPr="009524B9">
                    <w:rPr>
                      <w:rFonts w:ascii="Garamond" w:hAnsi="Garamond"/>
                      <w:sz w:val="20"/>
                    </w:rPr>
                    <w:t xml:space="preserve">If your line is busy for an extended time and your calls do not forward to voicemail or an answering machine.  </w:t>
                  </w:r>
                </w:p>
                <w:p w:rsidR="00C574E7" w:rsidRPr="009524B9" w:rsidRDefault="00C574E7" w:rsidP="00C574E7">
                  <w:pPr>
                    <w:numPr>
                      <w:ilvl w:val="0"/>
                      <w:numId w:val="12"/>
                    </w:numPr>
                    <w:jc w:val="both"/>
                    <w:rPr>
                      <w:rFonts w:ascii="Garamond" w:hAnsi="Garamond"/>
                      <w:sz w:val="20"/>
                    </w:rPr>
                  </w:pPr>
                  <w:r w:rsidRPr="009524B9">
                    <w:rPr>
                      <w:rFonts w:ascii="Garamond" w:hAnsi="Garamond"/>
                      <w:sz w:val="20"/>
                    </w:rPr>
                    <w:t>If you have a privacy manager on your main phone and you did not register an alternate phone number.</w:t>
                  </w:r>
                </w:p>
                <w:p w:rsidR="00C574E7" w:rsidRPr="009524B9" w:rsidRDefault="00181819" w:rsidP="00C574E7">
                  <w:pPr>
                    <w:jc w:val="both"/>
                    <w:rPr>
                      <w:rFonts w:ascii="Garamond" w:hAnsi="Garamond"/>
                      <w:sz w:val="20"/>
                    </w:rPr>
                  </w:pPr>
                  <w:r w:rsidRPr="00181819">
                    <w:rPr>
                      <w:rFonts w:ascii="Garamond" w:hAnsi="Garamond"/>
                      <w:sz w:val="20"/>
                    </w:rPr>
                    <w:t xml:space="preserve">Sagadahoc County </w:t>
                  </w:r>
                  <w:r>
                    <w:rPr>
                      <w:rFonts w:ascii="Garamond" w:hAnsi="Garamond"/>
                      <w:sz w:val="20"/>
                    </w:rPr>
                    <w:t xml:space="preserve">staff </w:t>
                  </w:r>
                  <w:r w:rsidR="00C574E7" w:rsidRPr="009524B9">
                    <w:rPr>
                      <w:rFonts w:ascii="Garamond" w:hAnsi="Garamond"/>
                      <w:sz w:val="20"/>
                    </w:rPr>
                    <w:t>will receive a report of undelivered calls and can instruct the CodeRED system to begin another round of calls to busy numbers. It is best to have an alternate phone number in the calling database for these situations.</w:t>
                  </w:r>
                </w:p>
                <w:p w:rsidR="00C574E7" w:rsidRPr="005C1BD5" w:rsidRDefault="00C574E7" w:rsidP="00C574E7">
                  <w:pPr>
                    <w:jc w:val="both"/>
                    <w:rPr>
                      <w:rFonts w:ascii="Garamond" w:hAnsi="Garamond"/>
                      <w:sz w:val="18"/>
                    </w:rPr>
                  </w:pPr>
                </w:p>
                <w:p w:rsidR="00C574E7" w:rsidRPr="005C1BD5" w:rsidRDefault="00C574E7" w:rsidP="00C574E7">
                  <w:pPr>
                    <w:jc w:val="both"/>
                    <w:rPr>
                      <w:rFonts w:ascii="Garamond" w:hAnsi="Garamond"/>
                      <w:sz w:val="18"/>
                    </w:rPr>
                  </w:pPr>
                </w:p>
                <w:p w:rsidR="00C574E7" w:rsidRPr="005C1BD5" w:rsidRDefault="00C574E7" w:rsidP="00C574E7">
                  <w:pPr>
                    <w:jc w:val="both"/>
                    <w:rPr>
                      <w:rFonts w:ascii="Garamond" w:hAnsi="Garamond"/>
                      <w:sz w:val="18"/>
                    </w:rPr>
                  </w:pPr>
                </w:p>
              </w:txbxContent>
            </v:textbox>
          </v:shape>
        </w:pict>
      </w:r>
      <w:r w:rsidRPr="00355689">
        <w:rPr>
          <w:noProof/>
          <w:szCs w:val="20"/>
        </w:rPr>
        <w:pict>
          <v:shape id="Text Box 13" o:spid="_x0000_s1031" type="#_x0000_t202" style="position:absolute;margin-left:31.05pt;margin-top:485.2pt;width:734.4pt;height:1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sNuQ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" filled="f" stroked="f">
            <v:textbox>
              <w:txbxContent>
                <w:p w:rsidR="00C574E7" w:rsidRDefault="00553B69">
                  <w:r>
                    <w:rPr>
                      <w:noProof/>
                    </w:rPr>
                    <w:drawing>
                      <wp:inline distT="0" distB="0" distL="0" distR="0">
                        <wp:extent cx="9144000" cy="1409700"/>
                        <wp:effectExtent l="0" t="0" r="0" b="0"/>
                        <wp:docPr id="4" name="Picture 4" descr="bgs-faq_050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s-faq_05091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0" cy="1409700"/>
                                </a:xfrm>
                                <a:prstGeom prst="rect">
                                  <a:avLst/>
                                </a:prstGeom>
                                <a:noFill/>
                                <a:ln>
                                  <a:noFill/>
                                </a:ln>
                              </pic:spPr>
                            </pic:pic>
                          </a:graphicData>
                        </a:graphic>
                      </wp:inline>
                    </w:drawing>
                  </w:r>
                </w:p>
              </w:txbxContent>
            </v:textbox>
          </v:shape>
        </w:pict>
      </w:r>
      <w:r w:rsidRPr="00355689">
        <w:rPr>
          <w:noProof/>
          <w:szCs w:val="20"/>
        </w:rPr>
        <w:pict>
          <v:shape id="Text Box 12" o:spid="_x0000_s1032" type="#_x0000_t202" style="position:absolute;margin-left:427.05pt;margin-top:27.2pt;width:324pt;height:52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" filled="f" stroked="f">
            <v:textbox>
              <w:txbxContent/>
            </v:textbox>
          </v:shape>
        </w:pict>
      </w:r>
    </w:p>
    <w:sectPr w:rsidR="00C574E7" w:rsidSect="00C574E7">
      <w:pgSz w:w="15840" w:h="12240" w:orient="landscape"/>
      <w:pgMar w:top="0" w:right="0" w:bottom="0" w:left="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248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E83464"/>
    <w:lvl w:ilvl="0">
      <w:start w:val="1"/>
      <w:numFmt w:val="decimal"/>
      <w:lvlText w:val="%1."/>
      <w:lvlJc w:val="left"/>
      <w:pPr>
        <w:tabs>
          <w:tab w:val="num" w:pos="1800"/>
        </w:tabs>
        <w:ind w:left="1800" w:hanging="360"/>
      </w:pPr>
    </w:lvl>
  </w:abstractNum>
  <w:abstractNum w:abstractNumId="2">
    <w:nsid w:val="FFFFFF7D"/>
    <w:multiLevelType w:val="singleLevel"/>
    <w:tmpl w:val="798440FA"/>
    <w:lvl w:ilvl="0">
      <w:start w:val="1"/>
      <w:numFmt w:val="decimal"/>
      <w:lvlText w:val="%1."/>
      <w:lvlJc w:val="left"/>
      <w:pPr>
        <w:tabs>
          <w:tab w:val="num" w:pos="1440"/>
        </w:tabs>
        <w:ind w:left="1440" w:hanging="360"/>
      </w:pPr>
    </w:lvl>
  </w:abstractNum>
  <w:abstractNum w:abstractNumId="3">
    <w:nsid w:val="FFFFFF7E"/>
    <w:multiLevelType w:val="singleLevel"/>
    <w:tmpl w:val="1852516C"/>
    <w:lvl w:ilvl="0">
      <w:start w:val="1"/>
      <w:numFmt w:val="decimal"/>
      <w:lvlText w:val="%1."/>
      <w:lvlJc w:val="left"/>
      <w:pPr>
        <w:tabs>
          <w:tab w:val="num" w:pos="1080"/>
        </w:tabs>
        <w:ind w:left="1080" w:hanging="360"/>
      </w:pPr>
    </w:lvl>
  </w:abstractNum>
  <w:abstractNum w:abstractNumId="4">
    <w:nsid w:val="FFFFFF7F"/>
    <w:multiLevelType w:val="singleLevel"/>
    <w:tmpl w:val="01BCE29C"/>
    <w:lvl w:ilvl="0">
      <w:start w:val="1"/>
      <w:numFmt w:val="decimal"/>
      <w:lvlText w:val="%1."/>
      <w:lvlJc w:val="left"/>
      <w:pPr>
        <w:tabs>
          <w:tab w:val="num" w:pos="720"/>
        </w:tabs>
        <w:ind w:left="720" w:hanging="360"/>
      </w:pPr>
    </w:lvl>
  </w:abstractNum>
  <w:abstractNum w:abstractNumId="5">
    <w:nsid w:val="FFFFFF80"/>
    <w:multiLevelType w:val="singleLevel"/>
    <w:tmpl w:val="D1EE16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C5A397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748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C827C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1803D2"/>
    <w:lvl w:ilvl="0">
      <w:start w:val="1"/>
      <w:numFmt w:val="decimal"/>
      <w:lvlText w:val="%1."/>
      <w:lvlJc w:val="left"/>
      <w:pPr>
        <w:tabs>
          <w:tab w:val="num" w:pos="360"/>
        </w:tabs>
        <w:ind w:left="360" w:hanging="360"/>
      </w:pPr>
    </w:lvl>
  </w:abstractNum>
  <w:abstractNum w:abstractNumId="10">
    <w:nsid w:val="FFFFFF89"/>
    <w:multiLevelType w:val="singleLevel"/>
    <w:tmpl w:val="1F58DEA4"/>
    <w:lvl w:ilvl="0">
      <w:start w:val="1"/>
      <w:numFmt w:val="bullet"/>
      <w:lvlText w:val=""/>
      <w:lvlJc w:val="left"/>
      <w:pPr>
        <w:tabs>
          <w:tab w:val="num" w:pos="360"/>
        </w:tabs>
        <w:ind w:left="360" w:hanging="360"/>
      </w:pPr>
      <w:rPr>
        <w:rFonts w:ascii="Symbol" w:hAnsi="Symbol" w:hint="default"/>
      </w:rPr>
    </w:lvl>
  </w:abstractNum>
  <w:abstractNum w:abstractNumId="11">
    <w:nsid w:val="001A032B"/>
    <w:multiLevelType w:val="hybridMultilevel"/>
    <w:tmpl w:val="89CA734A"/>
    <w:lvl w:ilvl="0" w:tplc="5F7E2980">
      <w:start w:val="1"/>
      <w:numFmt w:val="bullet"/>
      <w:lvlText w:val=""/>
      <w:lvlJc w:val="left"/>
      <w:pPr>
        <w:tabs>
          <w:tab w:val="num" w:pos="360"/>
        </w:tabs>
        <w:ind w:left="360" w:hanging="18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7262DC"/>
    <w:rsid w:val="000058A2"/>
    <w:rsid w:val="000D494F"/>
    <w:rsid w:val="00181819"/>
    <w:rsid w:val="00203BD5"/>
    <w:rsid w:val="00241988"/>
    <w:rsid w:val="00323828"/>
    <w:rsid w:val="00355689"/>
    <w:rsid w:val="0037715A"/>
    <w:rsid w:val="00384A4C"/>
    <w:rsid w:val="00493FB9"/>
    <w:rsid w:val="004D1549"/>
    <w:rsid w:val="004E5BF6"/>
    <w:rsid w:val="00553B69"/>
    <w:rsid w:val="005608BE"/>
    <w:rsid w:val="005638C5"/>
    <w:rsid w:val="00622E13"/>
    <w:rsid w:val="0070516B"/>
    <w:rsid w:val="007262DC"/>
    <w:rsid w:val="008C7CED"/>
    <w:rsid w:val="008F7692"/>
    <w:rsid w:val="00976A39"/>
    <w:rsid w:val="00B0586C"/>
    <w:rsid w:val="00B45755"/>
    <w:rsid w:val="00B82605"/>
    <w:rsid w:val="00C574E7"/>
    <w:rsid w:val="00C701F7"/>
    <w:rsid w:val="00D127AF"/>
    <w:rsid w:val="00EA4529"/>
    <w:rsid w:val="00EE2D88"/>
    <w:rsid w:val="00F51AEF"/>
    <w:rsid w:val="00F77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4B9"/>
    <w:rPr>
      <w:color w:val="0000FF"/>
      <w:u w:val="single"/>
    </w:rPr>
  </w:style>
  <w:style w:type="paragraph" w:styleId="BalloonText">
    <w:name w:val="Balloon Text"/>
    <w:basedOn w:val="Normal"/>
    <w:link w:val="BalloonTextChar"/>
    <w:uiPriority w:val="99"/>
    <w:semiHidden/>
    <w:unhideWhenUsed/>
    <w:rsid w:val="00553B69"/>
    <w:rPr>
      <w:rFonts w:ascii="Tahoma" w:hAnsi="Tahoma" w:cs="Tahoma"/>
      <w:sz w:val="16"/>
      <w:szCs w:val="16"/>
    </w:rPr>
  </w:style>
  <w:style w:type="character" w:customStyle="1" w:styleId="BalloonTextChar">
    <w:name w:val="Balloon Text Char"/>
    <w:basedOn w:val="DefaultParagraphFont"/>
    <w:link w:val="BalloonText"/>
    <w:uiPriority w:val="99"/>
    <w:semiHidden/>
    <w:rsid w:val="00553B69"/>
    <w:rPr>
      <w:rFonts w:ascii="Tahoma" w:hAnsi="Tahoma" w:cs="Tahoma"/>
      <w:sz w:val="16"/>
      <w:szCs w:val="16"/>
    </w:rPr>
  </w:style>
  <w:style w:type="character" w:styleId="FollowedHyperlink">
    <w:name w:val="FollowedHyperlink"/>
    <w:basedOn w:val="DefaultParagraphFont"/>
    <w:uiPriority w:val="99"/>
    <w:semiHidden/>
    <w:unhideWhenUsed/>
    <w:rsid w:val="001818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county.com/departments/ema/emergency-notification" TargetMode="External"/><Relationship Id="rId11" Type="http://schemas.openxmlformats.org/officeDocument/2006/relationships/theme" Target="theme/theme1.xml"/><Relationship Id="rId5" Type="http://schemas.openxmlformats.org/officeDocument/2006/relationships/hyperlink" Target="mailto:sbennett@sagcount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BROADCAST TEAM</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LLOYD User</dc:creator>
  <cp:lastModifiedBy>Bob</cp:lastModifiedBy>
  <cp:revision>7</cp:revision>
  <cp:lastPrinted>2017-05-25T12:24:00Z</cp:lastPrinted>
  <dcterms:created xsi:type="dcterms:W3CDTF">2017-05-08T12:59:00Z</dcterms:created>
  <dcterms:modified xsi:type="dcterms:W3CDTF">2017-06-20T17:01:00Z</dcterms:modified>
</cp:coreProperties>
</file>