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center"/>
        <w:rPr>
          <w:rFonts w:ascii="Times New Roman" w:cs="Times New Roman" w:hAnsi="Times New Roman" w:eastAsia="Times New Roman"/>
          <w:outline w:val="0"/>
          <w:color w:val="111111"/>
          <w:u w:val="single" w:color="111111"/>
          <w:shd w:val="clear" w:color="auto" w:fill="ffffff"/>
          <w14:textFill>
            <w14:solidFill>
              <w14:srgbClr w14:val="111111"/>
            </w14:solidFill>
          </w14:textFill>
        </w:rPr>
      </w:pPr>
      <w:r>
        <w:rPr>
          <w:rFonts w:ascii="Arial Unicode MS" w:hAnsi="Arial Unicode MS"/>
        </w:rPr>
        <w:br w:type="textWrapping"/>
      </w: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Planning Board of Georgetown Maine</w:t>
      </w:r>
    </w:p>
    <w:p>
      <w:pPr>
        <w:pStyle w:val="Default"/>
        <w:jc w:val="center"/>
        <w:rPr>
          <w:rFonts w:ascii="Times New Roman" w:cs="Times New Roman" w:hAnsi="Times New Roman" w:eastAsia="Times New Roman"/>
          <w:outline w:val="0"/>
          <w:color w:val="111111"/>
          <w:sz w:val="24"/>
          <w:szCs w:val="24"/>
          <w:u w:val="single" w:color="111111"/>
          <w:shd w:val="clear" w:color="auto" w:fill="ffffff"/>
          <w14:textFill>
            <w14:solidFill>
              <w14:srgbClr w14:val="111111"/>
            </w14:solidFill>
          </w14:textFill>
        </w:rPr>
      </w:pP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Minutes of the Meeting of 7, May 2025</w:t>
      </w:r>
    </w:p>
    <w:p>
      <w:pPr>
        <w:pStyle w:val="Default"/>
        <w:rPr>
          <w:rFonts w:ascii="Times New Roman" w:cs="Times New Roman" w:hAnsi="Times New Roman" w:eastAsia="Times New Roman"/>
          <w:outline w:val="0"/>
          <w:color w:val="111111"/>
          <w:sz w:val="24"/>
          <w:szCs w:val="24"/>
          <w:u w:val="single"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Present</w:t>
      </w: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w:t>
      </w:r>
    </w:p>
    <w:p>
      <w:pPr>
        <w:pStyle w:val="Default"/>
        <w:rPr>
          <w:rFonts w:ascii="Times New Roman" w:cs="Times New Roman" w:hAnsi="Times New Roman" w:eastAsia="Times New Roman"/>
          <w:outline w:val="0"/>
          <w:color w:val="111111"/>
          <w:sz w:val="24"/>
          <w:szCs w:val="24"/>
          <w:u w:val="single" w:color="111111"/>
          <w:shd w:val="clear" w:color="auto" w:fill="ffffff"/>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Chairman: </w:t>
        <w:tab/>
        <w:tab/>
        <w:tab/>
        <w:t>Bob Trabona</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Members: </w:t>
        <w:tab/>
        <w:tab/>
        <w:tab/>
        <w:t xml:space="preserve">Lisa Sabatine, Bob Arledge, Phil Mason, Pam Gunnell </w:t>
        <w:tab/>
        <w:tab/>
        <w:tab/>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CEO: </w:t>
        <w:tab/>
        <w:tab/>
        <w:tab/>
        <w:tab/>
        <w:t xml:space="preserve">Mike Field </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Selectmen Representative: </w:t>
        <w:tab/>
        <w:t>Jonathan Collins</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Public:</w:t>
        <w:tab/>
        <w:tab/>
        <w:tab/>
        <w:tab/>
        <w:t>Sharon Trabona</w:t>
        <w:tab/>
        <w:tab/>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tab/>
        <w:tab/>
        <w:tab/>
        <w:tab/>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Call to order</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w:t>
        <w:tab/>
      </w:r>
    </w:p>
    <w:p>
      <w:pPr>
        <w:pStyle w:val="Default"/>
        <w:rPr>
          <w:u w:color="111111"/>
          <w:shd w:val="clear" w:color="auto" w:fill="ffffff"/>
        </w:rPr>
      </w:pPr>
      <w:r>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tab/>
        <w:tab/>
      </w:r>
    </w:p>
    <w:p>
      <w:pPr>
        <w:pStyle w:val="Default"/>
        <w:numPr>
          <w:ilvl w:val="0"/>
          <w:numId w:val="2"/>
        </w:numPr>
        <w:bidi w:val="0"/>
        <w:ind w:right="0"/>
        <w:jc w:val="left"/>
        <w:rPr>
          <w:rFonts w:ascii="Times New Roman" w:hAnsi="Times New Roman"/>
          <w:outline w:val="0"/>
          <w:color w:val="111111"/>
          <w:sz w:val="24"/>
          <w:szCs w:val="24"/>
          <w:rtl w:val="0"/>
          <w:lang w:val="en-US"/>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Chairman Bob Trabona called the Planning Board meeting to order at 7:00.</w:t>
      </w:r>
    </w:p>
    <w:p>
      <w:pPr>
        <w:pStyle w:val="Default"/>
        <w:rPr>
          <w:rFonts w:ascii="Times New Roman" w:cs="Times New Roman" w:hAnsi="Times New Roman" w:eastAsia="Times New Roman"/>
          <w:outline w:val="0"/>
          <w:color w:val="111111"/>
          <w:sz w:val="24"/>
          <w:szCs w:val="24"/>
          <w:u w:color="111111"/>
          <w14:textFill>
            <w14:solidFill>
              <w14:srgbClr w14:val="111111"/>
            </w14:solidFill>
          </w14:textFill>
        </w:rPr>
      </w:pPr>
    </w:p>
    <w:p>
      <w:pPr>
        <w:pStyle w:val="Default"/>
        <w:rPr>
          <w:rFonts w:ascii="Times New Roman" w:cs="Times New Roman" w:hAnsi="Times New Roman" w:eastAsia="Times New Roman"/>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 xml:space="preserve">Applications: </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b w:val="1"/>
          <w:bCs w:val="1"/>
          <w:outline w:val="0"/>
          <w:color w:val="111111"/>
          <w:sz w:val="24"/>
          <w:szCs w:val="24"/>
          <w:u w:val="single" w:color="111111"/>
          <w:shd w:val="clear" w:color="auto" w:fill="ffffff"/>
          <w14:textFill>
            <w14:solidFill>
              <w14:srgbClr w14:val="111111"/>
            </w14:solidFill>
          </w14:textFill>
        </w:rPr>
      </w:pPr>
      <w:r>
        <w:rPr>
          <w:rFonts w:ascii="Times New Roman" w:hAnsi="Times New Roman"/>
          <w:b w:val="1"/>
          <w:bCs w:val="1"/>
          <w:sz w:val="24"/>
          <w:szCs w:val="24"/>
          <w:u w:val="single"/>
          <w:rtl w:val="0"/>
          <w:lang w:val="en-US"/>
        </w:rPr>
        <w:t>Minutes</w:t>
      </w:r>
      <w:r>
        <w:rPr>
          <w:rFonts w:ascii="Times New Roman" w:hAnsi="Times New Roman"/>
          <w:sz w:val="24"/>
          <w:szCs w:val="24"/>
          <w:rtl w:val="0"/>
          <w:lang w:val="en-US"/>
        </w:rPr>
        <w:t>:</w:t>
      </w:r>
    </w:p>
    <w:p>
      <w:pPr>
        <w:pStyle w:val="Default"/>
        <w:rPr>
          <w:rFonts w:ascii="Times New Roman" w:cs="Times New Roman" w:hAnsi="Times New Roman" w:eastAsia="Times New Roman"/>
          <w:b w:val="1"/>
          <w:bCs w:val="1"/>
          <w:outline w:val="0"/>
          <w:color w:val="111111"/>
          <w:sz w:val="24"/>
          <w:szCs w:val="24"/>
          <w:u w:val="single" w:color="111111"/>
          <w:shd w:val="clear" w:color="auto" w:fill="ffffff"/>
          <w14:textFill>
            <w14:solidFill>
              <w14:srgbClr w14:val="111111"/>
            </w14:solidFill>
          </w14:textFill>
        </w:rPr>
      </w:pPr>
    </w:p>
    <w:p>
      <w:pPr>
        <w:pStyle w:val="Default"/>
        <w:numPr>
          <w:ilvl w:val="0"/>
          <w:numId w:val="4"/>
        </w:numPr>
        <w:bidi w:val="0"/>
        <w:ind w:right="0"/>
        <w:jc w:val="left"/>
        <w:rPr>
          <w:sz w:val="24"/>
          <w:szCs w:val="24"/>
          <w:rtl w:val="0"/>
          <w:lang w:val="en-US"/>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Review and approve minutes for the meeting on April 16, 2025. Phil moved to approve the minutes of the 4/16/25 meeting. Bob T seconded. After no additional discussion the motion passed 2-0.</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p>
    <w:p>
      <w:pPr>
        <w:pStyle w:val="Default"/>
        <w:rPr>
          <w:rFonts w:ascii="Times New Roman" w:cs="Times New Roman" w:hAnsi="Times New Roman" w:eastAsia="Times New Roman"/>
          <w:b w:val="1"/>
          <w:bCs w:val="1"/>
          <w:outline w:val="0"/>
          <w:color w:val="111111"/>
          <w:sz w:val="24"/>
          <w:szCs w:val="24"/>
          <w:u w:val="single"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Old Business:</w:t>
      </w:r>
    </w:p>
    <w:p>
      <w:pPr>
        <w:pStyle w:val="Default"/>
        <w:rPr>
          <w:rFonts w:ascii="Times New Roman" w:cs="Times New Roman" w:hAnsi="Times New Roman" w:eastAsia="Times New Roman"/>
        </w:rPr>
      </w:pPr>
    </w:p>
    <w:p>
      <w:pPr>
        <w:pStyle w:val="Default"/>
        <w:numPr>
          <w:ilvl w:val="0"/>
          <w:numId w:val="5"/>
        </w:numPr>
        <w:bidi w:val="0"/>
        <w:ind w:right="0"/>
        <w:jc w:val="left"/>
        <w:rPr>
          <w:rFonts w:ascii="Times New Roman" w:hAnsi="Times New Roman"/>
          <w:outline w:val="0"/>
          <w:color w:val="111111"/>
          <w:sz w:val="24"/>
          <w:szCs w:val="24"/>
          <w:rtl w:val="0"/>
          <w:lang w:val="en-US"/>
          <w14:textFill>
            <w14:solidFill>
              <w14:srgbClr w14:val="111111"/>
            </w14:solidFill>
          </w14:textFill>
        </w:rPr>
      </w:pPr>
      <w:r>
        <w:rPr>
          <w:rFonts w:ascii="Times New Roman" w:hAnsi="Times New Roman"/>
          <w:outline w:val="0"/>
          <w:color w:val="111111"/>
          <w:sz w:val="24"/>
          <w:szCs w:val="24"/>
          <w:u w:color="111111"/>
          <w:rtl w:val="0"/>
          <w:lang w:val="en-US"/>
          <w14:textFill>
            <w14:solidFill>
              <w14:srgbClr w14:val="111111"/>
            </w14:solidFill>
          </w14:textFill>
        </w:rPr>
        <w:t>Short term rentals (STR) - Schedule a date to tabulate. It was decided the returned surveys will be divided amongst the members of the Board to take home and begin to tally. A subsequent meeting on 5/20/25 at 10:30 at the Town Office conference room will take place to look at the information as a group.</w:t>
      </w:r>
    </w:p>
    <w:p>
      <w:pPr>
        <w:pStyle w:val="Default"/>
        <w:rPr>
          <w:rFonts w:ascii="Times New Roman" w:cs="Times New Roman" w:hAnsi="Times New Roman" w:eastAsia="Times New Roman"/>
          <w:outline w:val="0"/>
          <w:color w:val="111111"/>
          <w:sz w:val="24"/>
          <w:szCs w:val="24"/>
          <w:u w:color="111111"/>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14:textFill>
            <w14:solidFill>
              <w14:srgbClr w14:val="111111"/>
            </w14:solidFill>
          </w14:textFill>
        </w:rPr>
      </w:pPr>
      <w:r>
        <w:rPr>
          <w:rFonts w:ascii="Times New Roman" w:hAnsi="Times New Roman"/>
          <w:b w:val="1"/>
          <w:bCs w:val="1"/>
          <w:outline w:val="0"/>
          <w:color w:val="111111"/>
          <w:sz w:val="24"/>
          <w:szCs w:val="24"/>
          <w:u w:val="single" w:color="111111"/>
          <w:rtl w:val="0"/>
          <w:lang w:val="en-US"/>
          <w14:textFill>
            <w14:solidFill>
              <w14:srgbClr w14:val="111111"/>
            </w14:solidFill>
          </w14:textFill>
        </w:rPr>
        <w:t>New Business</w:t>
      </w:r>
      <w:r>
        <w:rPr>
          <w:rFonts w:ascii="Times New Roman" w:hAnsi="Times New Roman"/>
          <w:outline w:val="0"/>
          <w:color w:val="111111"/>
          <w:sz w:val="24"/>
          <w:szCs w:val="24"/>
          <w:u w:color="111111"/>
          <w:rtl w:val="0"/>
          <w:lang w:val="en-US"/>
          <w14:textFill>
            <w14:solidFill>
              <w14:srgbClr w14:val="111111"/>
            </w14:solidFill>
          </w14:textFill>
        </w:rPr>
        <w:t>:</w:t>
      </w:r>
    </w:p>
    <w:p>
      <w:pPr>
        <w:pStyle w:val="Default"/>
        <w:rPr>
          <w:rFonts w:ascii="Times New Roman" w:cs="Times New Roman" w:hAnsi="Times New Roman" w:eastAsia="Times New Roman"/>
          <w:outline w:val="0"/>
          <w:color w:val="111111"/>
          <w:sz w:val="24"/>
          <w:szCs w:val="24"/>
          <w:u w:color="111111"/>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14:textFill>
            <w14:solidFill>
              <w14:srgbClr w14:val="111111"/>
            </w14:solidFill>
          </w14:textFill>
        </w:rPr>
      </w:pPr>
      <w:r>
        <w:rPr>
          <w:rFonts w:ascii="Times New Roman" w:hAnsi="Times New Roman"/>
          <w:outline w:val="0"/>
          <w:color w:val="111111"/>
          <w:sz w:val="24"/>
          <w:szCs w:val="24"/>
          <w:u w:color="111111"/>
          <w:rtl w:val="0"/>
          <w:lang w:val="en-US"/>
          <w14:textFill>
            <w14:solidFill>
              <w14:srgbClr w14:val="111111"/>
            </w14:solidFill>
          </w14:textFill>
        </w:rPr>
        <w:t>A. Subdivision Lot Split - Applicant - Phil Mason, 56 Birch Island Lane (R3/1-B) Plans previously sent with agenda for the April 16 meeting. Phil recused himself from the discussion. He explained he is proposing to split his existing lot. The new lot will be 2.41 acres. The remaining lot will be 2.74 acres. This is part of an existing subdivision - Robinhood Way. As long as there are no protective areas such as inland wetlands on the lot (which would be deducted from the lot size), the lots as proposed are considered buildable lots. Because this is not a building permit application, the issue of providing proof of adequate water supply does not apply. Bob A motioned to approve the lot split R3/1-B. Pam seconded. After no additional discussion the motion passed 4-0.</w:t>
      </w:r>
    </w:p>
    <w:p>
      <w:pPr>
        <w:pStyle w:val="Default"/>
        <w:rPr>
          <w:rFonts w:ascii="Times New Roman" w:cs="Times New Roman" w:hAnsi="Times New Roman" w:eastAsia="Times New Roman"/>
          <w:outline w:val="0"/>
          <w:color w:val="111111"/>
          <w:sz w:val="24"/>
          <w:szCs w:val="24"/>
          <w:u w:color="111111"/>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Public Comment</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w:t>
      </w:r>
    </w:p>
    <w:p>
      <w:pPr>
        <w:pStyle w:val="Default"/>
        <w:rPr>
          <w:rFonts w:ascii="Times New Roman" w:cs="Times New Roman" w:hAnsi="Times New Roman" w:eastAsia="Times New Roman"/>
          <w:outline w:val="0"/>
          <w:color w:val="111111"/>
          <w:u w:color="111111"/>
          <w:shd w:val="clear" w:color="auto" w:fill="ffffff"/>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Other</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p>
    <w:p>
      <w:pPr>
        <w:pStyle w:val="Default"/>
        <w:numPr>
          <w:ilvl w:val="0"/>
          <w:numId w:val="7"/>
        </w:numPr>
        <w:bidi w:val="0"/>
        <w:ind w:right="0"/>
        <w:jc w:val="left"/>
        <w:rPr>
          <w:rFonts w:ascii="Times New Roman" w:hAnsi="Times New Roman"/>
          <w:outline w:val="0"/>
          <w:color w:val="111111"/>
          <w:sz w:val="24"/>
          <w:szCs w:val="24"/>
          <w:rtl w:val="0"/>
          <w:lang w:val="en-US"/>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Someone is building a house and bought demolition/construction waste to the transfer station and was told he was not able to do this. The individual is building his own house. Pg 5 - 9G Solid Waste Disposal of the Building/Demolition Ordinance was referenced. It indicates </w:t>
      </w:r>
      <w:r>
        <w:rPr>
          <w:rFonts w:ascii="Times New Roman" w:hAnsi="Times New Roman" w:hint="default"/>
          <w:outline w:val="0"/>
          <w:color w:val="111111"/>
          <w:sz w:val="24"/>
          <w:szCs w:val="24"/>
          <w:u w:color="111111"/>
          <w:shd w:val="clear" w:color="auto" w:fill="ffffff"/>
          <w:rtl w:val="0"/>
          <w:lang w:val="en-US"/>
          <w14:textFill>
            <w14:solidFill>
              <w14:srgbClr w14:val="111111"/>
            </w14:solidFill>
          </w14:textFill>
        </w:rPr>
        <w:t>“</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any contractor doing work under a building/demolition permit</w:t>
      </w:r>
      <w:r>
        <w:rPr>
          <w:rFonts w:ascii="Times New Roman" w:hAnsi="Times New Roman" w:hint="default"/>
          <w:outline w:val="0"/>
          <w:color w:val="111111"/>
          <w:sz w:val="24"/>
          <w:szCs w:val="24"/>
          <w:u w:color="111111"/>
          <w:shd w:val="clear" w:color="auto" w:fill="ffffff"/>
          <w:rtl w:val="0"/>
          <w:lang w:val="en-US"/>
          <w14:textFill>
            <w14:solidFill>
              <w14:srgbClr w14:val="111111"/>
            </w14:solidFill>
          </w14:textFill>
        </w:rPr>
        <w:t>…</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must provided for private disposal</w:t>
      </w:r>
      <w:r>
        <w:rPr>
          <w:rFonts w:ascii="Times New Roman" w:hAnsi="Times New Roman" w:hint="default"/>
          <w:outline w:val="0"/>
          <w:color w:val="111111"/>
          <w:sz w:val="24"/>
          <w:szCs w:val="24"/>
          <w:u w:color="111111"/>
          <w:shd w:val="clear" w:color="auto" w:fill="ffffff"/>
          <w:rtl w:val="0"/>
          <w:lang w:val="en-US"/>
          <w14:textFill>
            <w14:solidFill>
              <w14:srgbClr w14:val="111111"/>
            </w14:solidFill>
          </w14:textFill>
        </w:rPr>
        <w:t>…</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such construction waste will not be accepted at the Georgetown Transfer Station</w:t>
      </w:r>
      <w:r>
        <w:rPr>
          <w:rFonts w:ascii="Times New Roman" w:hAnsi="Times New Roman" w:hint="default"/>
          <w:outline w:val="0"/>
          <w:color w:val="111111"/>
          <w:sz w:val="24"/>
          <w:szCs w:val="24"/>
          <w:u w:color="111111"/>
          <w:shd w:val="clear" w:color="auto" w:fill="ffffff"/>
          <w:rtl w:val="0"/>
          <w:lang w:val="en-US"/>
          <w14:textFill>
            <w14:solidFill>
              <w14:srgbClr w14:val="111111"/>
            </w14:solidFill>
          </w14:textFill>
        </w:rPr>
        <w:t>”</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The members of the Solid Waste Committee have suggested verbiage be added to the ordinance that requires </w:t>
      </w: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any</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individual or contractor must provide their own waste disposal. It was suggested the members of the Planning Board consider the situation. It will be discussed at a subsequent meeting. Bob A offered to research the topic.</w:t>
      </w:r>
    </w:p>
    <w:p>
      <w:pPr>
        <w:pStyle w:val="Default"/>
        <w:numPr>
          <w:ilvl w:val="0"/>
          <w:numId w:val="7"/>
        </w:numPr>
        <w:bidi w:val="0"/>
        <w:ind w:right="0"/>
        <w:jc w:val="left"/>
        <w:rPr>
          <w:rFonts w:ascii="Times New Roman" w:hAnsi="Times New Roman"/>
          <w:outline w:val="0"/>
          <w:color w:val="111111"/>
          <w:sz w:val="24"/>
          <w:szCs w:val="24"/>
          <w:rtl w:val="0"/>
          <w:lang w:val="en-US"/>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Phil Mason reported the meeting of 5/21/25 will be his last as a member of the Planning Board.</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u w:color="111111"/>
          <w:shd w:val="clear" w:color="auto" w:fill="ffffff"/>
          <w:rtl w:val="0"/>
          <w:lang w:val="en-US"/>
          <w14:textFill>
            <w14:solidFill>
              <w14:srgbClr w14:val="111111"/>
            </w14:solidFill>
          </w14:textFill>
        </w:rPr>
        <w:t>Lisa</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motioned to adjourn the meeting at 8:00 . Bob A seconded the motion. After no additional discussion the motion passed 5-0. </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p>
    <w:p>
      <w:pPr>
        <w:pStyle w:val="Default"/>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The Planning Board meets at the Town Office on the first and third Wednesday of the month at 7:00pm. Other meetings are scheduled and announced, as circumstances require. Members of the public are welcome. A full audio recording is available upon request at the Town Office. The next regular meeting of the Planning Board will be May 21, 2025 at 7pm.</w:t>
      </w:r>
    </w:p>
    <w:sectPr>
      <w:headerReference w:type="default" r:id="rId4"/>
      <w:footerReference w:type="default" r:id="rId5"/>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1"/>
  </w:abstractNum>
  <w:abstractNum w:abstractNumId="3">
    <w:multiLevelType w:val="hybridMultilevel"/>
    <w:styleLink w:val="Lettered.1"/>
    <w:lvl w:ilvl="0">
      <w:start w:val="1"/>
      <w:numFmt w:val="upperLetter"/>
      <w:suff w:val="tab"/>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5" w:hanging="31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5" w:hanging="31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5" w:hanging="31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5" w:hanging="31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5" w:hanging="3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5" w:hanging="31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5" w:hanging="31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5" w:hanging="3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Lettered.0"/>
  </w:abstractNum>
  <w:abstractNum w:abstractNumId="5">
    <w:multiLevelType w:val="hybridMultilevel"/>
    <w:styleLink w:val="Lettered.0"/>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Lettered">
    <w:name w:val="Lettered"/>
    <w:pPr>
      <w:numPr>
        <w:numId w:val="1"/>
      </w:numPr>
    </w:pPr>
  </w:style>
  <w:style w:type="numbering" w:styleId="Lettered.1">
    <w:name w:val="Lettered.1"/>
    <w:pPr>
      <w:numPr>
        <w:numId w:val="3"/>
      </w:numPr>
    </w:pPr>
  </w:style>
  <w:style w:type="numbering" w:styleId="Lettered.0">
    <w:name w:val="Lettered.0"/>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