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247" w:rsidRDefault="009C2247" w:rsidP="009C2247">
      <w:pPr>
        <w:pStyle w:val="Body"/>
      </w:pPr>
      <w:r>
        <w:t xml:space="preserve">MINUTES OF SOLID WASTE COMMITTEE </w:t>
      </w:r>
    </w:p>
    <w:p w:rsidR="009C2247" w:rsidRDefault="009C2247" w:rsidP="009C2247">
      <w:pPr>
        <w:pStyle w:val="Body"/>
      </w:pPr>
      <w:r>
        <w:t>GEORGETOWN, MAINE</w:t>
      </w:r>
    </w:p>
    <w:p w:rsidR="009C2247" w:rsidRDefault="009C2247" w:rsidP="009C2247">
      <w:pPr>
        <w:pStyle w:val="Body"/>
      </w:pPr>
      <w:r>
        <w:t>JANUARY 9, 2025</w:t>
      </w:r>
    </w:p>
    <w:p w:rsidR="009C2247" w:rsidRDefault="009C2247" w:rsidP="009C2247">
      <w:pPr>
        <w:pStyle w:val="Body"/>
      </w:pPr>
    </w:p>
    <w:p w:rsidR="009C2247" w:rsidRDefault="009C2247" w:rsidP="009C2247">
      <w:pPr>
        <w:pStyle w:val="Body"/>
      </w:pPr>
      <w:r>
        <w:t xml:space="preserve">Meeting called to order at 7 PM.  Members present:   Ole Jaeger, Sharon Trabona. Alison Freeman, Dave Polito.  Transfer Station manager Jim Coombs was </w:t>
      </w:r>
      <w:proofErr w:type="spellStart"/>
      <w:r>
        <w:t>present.There</w:t>
      </w:r>
      <w:proofErr w:type="spellEnd"/>
      <w:r>
        <w:t xml:space="preserve"> were no members of the public present.</w:t>
      </w:r>
    </w:p>
    <w:p w:rsidR="009C2247" w:rsidRDefault="009C2247" w:rsidP="009C2247">
      <w:pPr>
        <w:pStyle w:val="Body"/>
      </w:pPr>
    </w:p>
    <w:p w:rsidR="009C2247" w:rsidRDefault="009C2247" w:rsidP="009C2247">
      <w:pPr>
        <w:pStyle w:val="Body"/>
      </w:pPr>
      <w:r>
        <w:t>Alison moved the minutes of the December 12, 2024 meeting, Sharon seconded, approved unanimously.</w:t>
      </w:r>
    </w:p>
    <w:p w:rsidR="009C2247" w:rsidRDefault="009C2247" w:rsidP="009C2247">
      <w:pPr>
        <w:pStyle w:val="Body"/>
      </w:pPr>
    </w:p>
    <w:p w:rsidR="009C2247" w:rsidRDefault="009C2247" w:rsidP="009C2247">
      <w:pPr>
        <w:pStyle w:val="Body"/>
      </w:pPr>
      <w:r>
        <w:t>FISCAL:  Ole mentioned that the waste hauling expenditures were $45,807 at 6 months, which is about 40% of budgeted amount.  Overall budget is under 50% at the 6 month point.  There is an invoice from North Coast for UW pickup for $408.86.  Jim felt the invoice could be paid, but questioned a $30 fee for one mercury device.  He will check his records to recall what the device might have been.</w:t>
      </w:r>
    </w:p>
    <w:p w:rsidR="009C2247" w:rsidRDefault="009C2247" w:rsidP="009C2247">
      <w:pPr>
        <w:pStyle w:val="Body"/>
      </w:pPr>
    </w:p>
    <w:p w:rsidR="009C2247" w:rsidRDefault="009C2247" w:rsidP="009C2247">
      <w:pPr>
        <w:pStyle w:val="Body"/>
      </w:pPr>
      <w:r>
        <w:t>Ole asked about the device replaced under the packer can, and Dave explained that it was a guide to correctly position the packer can to the packer.</w:t>
      </w:r>
    </w:p>
    <w:p w:rsidR="009C2247" w:rsidRDefault="009C2247" w:rsidP="009C2247">
      <w:pPr>
        <w:pStyle w:val="Body"/>
      </w:pPr>
    </w:p>
    <w:p w:rsidR="009C2247" w:rsidRDefault="009C2247" w:rsidP="009C2247">
      <w:pPr>
        <w:pStyle w:val="Body"/>
      </w:pPr>
      <w:r>
        <w:t>Bronwen asked the committee to comment on the Lincoln County proposed budget for recycling for the next fiscal year.  It is about $400 over the current year’s budget, so all felt it was ok.  The new proposed amount will be $14,931.44.  Alison moved and Ole seconded approval, vote was unanimous.</w:t>
      </w:r>
    </w:p>
    <w:p w:rsidR="009C2247" w:rsidRDefault="009C2247" w:rsidP="009C2247">
      <w:pPr>
        <w:pStyle w:val="Body"/>
      </w:pPr>
    </w:p>
    <w:p w:rsidR="009C2247" w:rsidRDefault="009C2247" w:rsidP="009C2247">
      <w:pPr>
        <w:pStyle w:val="Body"/>
      </w:pPr>
      <w:r>
        <w:t>OPERATIONS:  Jim indicated that the station was functioning well.  He had to fill out a report on universal waste brought in by commercial entities.  He said the reports were supposed to be quarterly.  He asked to be reminded quarterly.  Alison will get Jim a Norman Rockwell calendar from Wilson’s Drug so that he can write down the report schedule.</w:t>
      </w:r>
    </w:p>
    <w:p w:rsidR="009C2247" w:rsidRDefault="009C2247" w:rsidP="009C2247">
      <w:pPr>
        <w:pStyle w:val="Body"/>
      </w:pPr>
    </w:p>
    <w:p w:rsidR="009C2247" w:rsidRDefault="009C2247" w:rsidP="009C2247">
      <w:pPr>
        <w:pStyle w:val="Body"/>
      </w:pPr>
      <w:r>
        <w:t>There was a discussion about the Holiday schedule for the upcoming year, as there was some confusion this year.  The schedule as currently advertised has the station closed on Christmas Eve, and open 9-12 on New Years Eve.  Jim suggested having the same schedule both days.  The committee voted to leave the schedule as currently posted.</w:t>
      </w:r>
    </w:p>
    <w:p w:rsidR="009C2247" w:rsidRDefault="009C2247" w:rsidP="009C2247">
      <w:pPr>
        <w:pStyle w:val="Body"/>
      </w:pPr>
    </w:p>
    <w:p w:rsidR="009C2247" w:rsidRDefault="009C2247" w:rsidP="009C2247">
      <w:pPr>
        <w:pStyle w:val="Body"/>
      </w:pPr>
      <w:r>
        <w:t>Jim and Alison are working on a “lite” training program for “volunteer” employees at the station.  The committee also voted to ask Jim to ask Lincoln County and RC Rogers to close the gate behind them when entering the station, as people are driving in when the gate is left open.  Jim agreed to do so.  Alison said that, according to the DEP regulations,  we are supposed to mow the old landfill site annually, and also inspect it for erosion.  Dave suggested, and the committee agreed to get some bids from contractors to do the job, so that it does not become a yearly hassle to get it done.  There is currently a budget line specifically for mowing, which has no funds, but we won’t have to mow in the current fiscal year.  The mowing contractor could also be asked to report any erosion problems encountered while mowing to the committee.</w:t>
      </w:r>
    </w:p>
    <w:p w:rsidR="009C2247" w:rsidRDefault="009C2247" w:rsidP="009C2247">
      <w:pPr>
        <w:pStyle w:val="Body"/>
      </w:pPr>
    </w:p>
    <w:p w:rsidR="009C2247" w:rsidRDefault="009C2247" w:rsidP="009C2247">
      <w:pPr>
        <w:pStyle w:val="Body"/>
      </w:pPr>
      <w:r>
        <w:t xml:space="preserve">OTHER:  Dave suggested trying to recruit some younger committee members as the current members are all suffering from entropy.  Bronwen pointed out that we can’t seek just young </w:t>
      </w:r>
      <w:r>
        <w:lastRenderedPageBreak/>
        <w:t>members.  There was a discussion of how to accomplish this, but the committee voted to table the matter until the next meeting, because it was late and we still had to discuss….</w:t>
      </w:r>
    </w:p>
    <w:p w:rsidR="009C2247" w:rsidRDefault="009C2247" w:rsidP="009C2247">
      <w:pPr>
        <w:pStyle w:val="Body"/>
      </w:pPr>
    </w:p>
    <w:p w:rsidR="009C2247" w:rsidRDefault="009C2247" w:rsidP="009C2247">
      <w:pPr>
        <w:pStyle w:val="Body"/>
      </w:pPr>
      <w:r>
        <w:t>ORDINANCES:  Bronwen requested that the members send her, in the next 10 days, questions for the Town Attorney related to ordinance issues such as commercial haulers.  The meeting adjourned sometime around 8:30.</w:t>
      </w:r>
    </w:p>
    <w:p w:rsidR="009C2247" w:rsidRDefault="009C2247" w:rsidP="009C2247">
      <w:pPr>
        <w:pStyle w:val="Body"/>
      </w:pPr>
    </w:p>
    <w:p w:rsidR="0027699D" w:rsidRDefault="0027699D"/>
    <w:sectPr w:rsidR="0027699D" w:rsidSect="009C2247">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47"/>
    <w:rsid w:val="000607C2"/>
    <w:rsid w:val="0027699D"/>
    <w:rsid w:val="00757D50"/>
    <w:rsid w:val="009C2247"/>
    <w:rsid w:val="00E7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DF5CD3B-1280-B44F-8E37-6A2B8CB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47"/>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2F5496"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2F5496"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9C2247"/>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2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2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2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2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2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247"/>
    <w:rPr>
      <w:rFonts w:eastAsiaTheme="majorEastAsia" w:cstheme="majorBidi"/>
      <w:color w:val="272727" w:themeColor="text1" w:themeTint="D8"/>
    </w:rPr>
  </w:style>
  <w:style w:type="paragraph" w:styleId="Title">
    <w:name w:val="Title"/>
    <w:basedOn w:val="Normal"/>
    <w:next w:val="Normal"/>
    <w:link w:val="TitleChar"/>
    <w:uiPriority w:val="10"/>
    <w:qFormat/>
    <w:rsid w:val="009C2247"/>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9C2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24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9C2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247"/>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9C2247"/>
    <w:rPr>
      <w:i/>
      <w:iCs/>
      <w:color w:val="404040" w:themeColor="text1" w:themeTint="BF"/>
    </w:rPr>
  </w:style>
  <w:style w:type="paragraph" w:styleId="ListParagraph">
    <w:name w:val="List Paragraph"/>
    <w:basedOn w:val="Normal"/>
    <w:uiPriority w:val="34"/>
    <w:qFormat/>
    <w:rsid w:val="009C224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9C2247"/>
    <w:rPr>
      <w:i/>
      <w:iCs/>
      <w:color w:val="2F5496" w:themeColor="accent1" w:themeShade="BF"/>
    </w:rPr>
  </w:style>
  <w:style w:type="paragraph" w:styleId="IntenseQuote">
    <w:name w:val="Intense Quote"/>
    <w:basedOn w:val="Normal"/>
    <w:next w:val="Normal"/>
    <w:link w:val="IntenseQuoteChar"/>
    <w:uiPriority w:val="30"/>
    <w:qFormat/>
    <w:rsid w:val="009C2247"/>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2F5496"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9C2247"/>
    <w:rPr>
      <w:i/>
      <w:iCs/>
      <w:color w:val="2F5496" w:themeColor="accent1" w:themeShade="BF"/>
    </w:rPr>
  </w:style>
  <w:style w:type="character" w:styleId="IntenseReference">
    <w:name w:val="Intense Reference"/>
    <w:basedOn w:val="DefaultParagraphFont"/>
    <w:uiPriority w:val="32"/>
    <w:qFormat/>
    <w:rsid w:val="009C2247"/>
    <w:rPr>
      <w:b/>
      <w:bCs/>
      <w:smallCaps/>
      <w:color w:val="2F5496" w:themeColor="accent1" w:themeShade="BF"/>
      <w:spacing w:val="5"/>
    </w:rPr>
  </w:style>
  <w:style w:type="paragraph" w:customStyle="1" w:styleId="Body">
    <w:name w:val="Body"/>
    <w:rsid w:val="009C2247"/>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Karren Cowing</dc:creator>
  <cp:keywords/>
  <dc:description/>
  <cp:lastModifiedBy>Karren Cowing</cp:lastModifiedBy>
  <cp:revision>1</cp:revision>
  <dcterms:created xsi:type="dcterms:W3CDTF">2025-01-10T20:08:00Z</dcterms:created>
  <dcterms:modified xsi:type="dcterms:W3CDTF">2025-01-10T20:08:00Z</dcterms:modified>
</cp:coreProperties>
</file>