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jc w:val="center"/>
        <w:rPr>
          <w:rFonts w:ascii="Times New Roman" w:cs="Times New Roman" w:hAnsi="Times New Roman" w:eastAsia="Times New Roman"/>
          <w:outline w:val="0"/>
          <w:color w:val="111111"/>
          <w:u w:val="single"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Arial Unicode MS" w:hAnsi="Arial Unicode MS"/>
        </w:rPr>
        <w:br w:type="textWrapping"/>
      </w:r>
      <w:r>
        <w:rPr>
          <w:rFonts w:ascii="Times New Roman" w:hAnsi="Times New Roman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Planning Board of Georgetown Maine</w:t>
      </w:r>
    </w:p>
    <w:p>
      <w:pPr>
        <w:pStyle w:val="Default"/>
        <w:jc w:val="center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val="single"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Minutes of the Meeting of </w:t>
      </w:r>
      <w:r>
        <w:rPr>
          <w:rFonts w:ascii="Times New Roman" w:hAnsi="Times New Roman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13</w:t>
      </w:r>
      <w:r>
        <w:rPr>
          <w:rFonts w:ascii="Times New Roman" w:hAnsi="Times New Roman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, </w:t>
      </w:r>
      <w:r>
        <w:rPr>
          <w:rFonts w:ascii="Times New Roman" w:hAnsi="Times New Roman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February</w:t>
      </w:r>
      <w:r>
        <w:rPr>
          <w:rFonts w:ascii="Times New Roman" w:hAnsi="Times New Roman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 202</w:t>
      </w:r>
      <w:r>
        <w:rPr>
          <w:rFonts w:ascii="Times New Roman" w:hAnsi="Times New Roman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6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val="single"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Present</w:t>
      </w:r>
      <w:r>
        <w:rPr>
          <w:rFonts w:ascii="Times New Roman" w:hAnsi="Times New Roman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: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Chairman: </w:t>
        <w:tab/>
        <w:tab/>
        <w:tab/>
        <w:t>Bob Trabona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Members: </w:t>
        <w:tab/>
        <w:tab/>
        <w:tab/>
        <w:t>Lisa Sabatine, Terry Taylor, David Trigg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 (alternate)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, </w:t>
        <w:tab/>
        <w:tab/>
        <w:tab/>
        <w:tab/>
        <w:tab/>
        <w:tab/>
      </w: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  <w:tab/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Pam Gunnell, </w:t>
        <w:tab/>
        <w:t>Rufus Brown</w:t>
        <w:tab/>
        <w:tab/>
        <w:tab/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CEO: </w:t>
        <w:tab/>
        <w:tab/>
        <w:tab/>
        <w:tab/>
        <w:t xml:space="preserve">Mike Field 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Selectboard Representative: </w:t>
        <w:tab/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Public:</w:t>
        <w:tab/>
        <w:tab/>
        <w:tab/>
        <w:tab/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  <w:tab/>
        <w:tab/>
        <w:tab/>
        <w:tab/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Call to order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:</w:t>
        <w:tab/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</w:p>
    <w:p>
      <w:pPr>
        <w:pStyle w:val="Default"/>
        <w:rPr>
          <w:u w:color="111111"/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I.  </w:t>
      </w:r>
      <w:r>
        <w:rPr>
          <w:rFonts w:ascii="Times New Roman" w:hAnsi="Times New Roman"/>
          <w:u w:color="111111"/>
          <w:shd w:val="clear" w:color="auto" w:fill="ffffff"/>
          <w:rtl w:val="0"/>
          <w:lang w:val="en-US"/>
        </w:rPr>
        <w:t>Chairman Bob Trabona called the Planning Board meeting to order at 7:00.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14:textFill>
            <w14:solidFill>
              <w14:srgbClr w14:val="111111"/>
            </w14:solidFill>
          </w14:textFill>
        </w:rPr>
      </w:pPr>
    </w:p>
    <w:p>
      <w:pPr>
        <w:pStyle w:val="Default"/>
      </w:pPr>
      <w:r>
        <w:rPr>
          <w:rFonts w:ascii="Times New Roman" w:hAnsi="Times New Roman"/>
          <w:outline w:val="0"/>
          <w:color w:val="111111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II.  </w:t>
      </w:r>
      <w:r>
        <w:rPr>
          <w:rFonts w:ascii="Times New Roman" w:hAnsi="Times New Roman"/>
          <w:b w:val="1"/>
          <w:bCs w:val="1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Applications: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</w:pPr>
      <w:r>
        <w:rPr>
          <w:rtl w:val="0"/>
          <w:lang w:val="en-US"/>
        </w:rPr>
        <w:t xml:space="preserve">III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en-US"/>
        </w:rPr>
        <w:t>Minutes</w:t>
      </w:r>
      <w:r>
        <w:rPr>
          <w:rFonts w:ascii="Times New Roman" w:hAnsi="Times New Roman"/>
          <w:sz w:val="24"/>
          <w:szCs w:val="24"/>
          <w:rtl w:val="0"/>
          <w:lang w:val="en-US"/>
        </w:rPr>
        <w:t>: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outline w:val="0"/>
          <w:color w:val="111111"/>
          <w:sz w:val="24"/>
          <w:szCs w:val="24"/>
          <w:u w:val="single"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IV. </w:t>
      </w:r>
      <w:r>
        <w:rPr>
          <w:rFonts w:ascii="Times New Roman" w:hAnsi="Times New Roman"/>
          <w:b w:val="1"/>
          <w:bCs w:val="1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Old Business:</w:t>
      </w:r>
    </w:p>
    <w:p>
      <w:pPr>
        <w:pStyle w:val="Default"/>
        <w:rPr>
          <w:rFonts w:ascii="Times New Roman" w:cs="Times New Roman" w:hAnsi="Times New Roman" w:eastAsia="Times New Roman"/>
        </w:rPr>
      </w:pP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outline w:val="0"/>
          <w:color w:val="111111"/>
          <w:sz w:val="24"/>
          <w:szCs w:val="24"/>
          <w:u w:color="111111"/>
          <w:rtl w:val="0"/>
          <w:lang w:val="en-US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Ordinance review -  Building/Demolition Ordinance, Subdivision and Shoreland Zoning Ordinances were reviewed to address changes needed. Also discussed were definitions. The Board decided the last 2 ordinances to review would be addressed at the next regularly scheduled meeting on 2/18/26.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u w:color="111111"/>
          <w14:textFill>
            <w14:solidFill>
              <w14:srgbClr w14:val="111111"/>
            </w14:solidFill>
          </w14:textFill>
        </w:rPr>
      </w:pP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u w:color="111111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V.  </w:t>
      </w:r>
      <w:r>
        <w:rPr>
          <w:rFonts w:ascii="Times New Roman" w:hAnsi="Times New Roman"/>
          <w:b w:val="1"/>
          <w:bCs w:val="1"/>
          <w:outline w:val="0"/>
          <w:color w:val="111111"/>
          <w:sz w:val="24"/>
          <w:szCs w:val="24"/>
          <w:u w:val="single" w:color="111111"/>
          <w:rtl w:val="0"/>
          <w:lang w:val="en-US"/>
          <w14:textFill>
            <w14:solidFill>
              <w14:srgbClr w14:val="111111"/>
            </w14:solidFill>
          </w14:textFill>
        </w:rPr>
        <w:t>New Business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: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</w:pPr>
    </w:p>
    <w:p>
      <w:pPr>
        <w:pStyle w:val="Default"/>
        <w:rPr>
          <w:u w:color="111111"/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 VI. </w:t>
      </w:r>
      <w:r>
        <w:rPr>
          <w:rFonts w:ascii="Times New Roman" w:hAnsi="Times New Roman"/>
          <w:b w:val="1"/>
          <w:bCs w:val="1"/>
          <w:outline w:val="0"/>
          <w:color w:val="111111"/>
          <w:sz w:val="24"/>
          <w:szCs w:val="24"/>
          <w:u w:val="single" w:color="111111"/>
          <w:rtl w:val="0"/>
          <w:lang w:val="en-US"/>
          <w14:textFill>
            <w14:solidFill>
              <w14:srgbClr w14:val="111111"/>
            </w14:solidFill>
          </w14:textFill>
        </w:rPr>
        <w:t>Other</w:t>
      </w:r>
      <w:r>
        <w:rPr>
          <w:rFonts w:ascii="Times New Roman" w:hAnsi="Times New Roman"/>
          <w:b w:val="1"/>
          <w:bCs w:val="1"/>
          <w:outline w:val="0"/>
          <w:color w:val="111111"/>
          <w:sz w:val="24"/>
          <w:szCs w:val="24"/>
          <w:u w:val="single" w:color="111111"/>
          <w:rtl w:val="0"/>
          <w:lang w:val="en-US"/>
          <w14:textFill>
            <w14:solidFill>
              <w14:srgbClr w14:val="111111"/>
            </w14:solidFill>
          </w14:textFill>
        </w:rPr>
        <w:t>: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14:textFill>
            <w14:solidFill>
              <w14:srgbClr w14:val="111111"/>
            </w14:solidFill>
          </w14:textFill>
        </w:rPr>
      </w:pP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VII. </w:t>
      </w:r>
      <w:r>
        <w:rPr>
          <w:rFonts w:ascii="Times New Roman" w:hAnsi="Times New Roman"/>
          <w:b w:val="1"/>
          <w:bCs w:val="1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Public Comment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: 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VIII. </w:t>
      </w:r>
      <w:r>
        <w:rPr>
          <w:rFonts w:ascii="Times New Roman" w:hAnsi="Times New Roman"/>
          <w:b w:val="1"/>
          <w:bCs w:val="1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Adjourn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Lisa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 motioned to adjourn the meeting at 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3:03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Terry 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seconded the motion. After no additional discussion the motion passed 5-0. 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</w:p>
    <w:p>
      <w:pPr>
        <w:pStyle w:val="Default"/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The Planning Board meets at the Town Office on the first and third Wednesday of the month at 7:00pm. Other meetings are scheduled and announced, as circumstances require. Members of the public are welcome. A full audio recording is available upon request at the Town Office. The next regular meeting of the Planning Board will be 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February 18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, 202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6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 at 7pm.</w:t>
      </w:r>
    </w:p>
    <w:sectPr>
      <w:headerReference w:type="default" r:id="rId4"/>
      <w:footerReference w:type="default" r:id="rId5"/>
      <w:pgSz w:w="12240" w:h="15840" w:orient="portrait"/>
      <w:pgMar w:top="720" w:right="1440" w:bottom="72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tered.1"/>
  </w:abstractNum>
  <w:abstractNum w:abstractNumId="1">
    <w:multiLevelType w:val="hybridMultilevel"/>
    <w:styleLink w:val="Lettered.1"/>
    <w:lvl w:ilvl="0">
      <w:start w:val="1"/>
      <w:numFmt w:val="upperLetter"/>
      <w:suff w:val="tab"/>
      <w:lvlText w:val="%1.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Lettered.1">
    <w:name w:val="Lettered.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