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jc w:val="center"/>
        <w:rPr>
          <w:rFonts w:ascii="Times New Roman" w:cs="Times New Roman" w:hAnsi="Times New Roman" w:eastAsia="Times New Roman"/>
          <w:outline w:val="0"/>
          <w:color w:val="111111"/>
          <w:u w:val="single" w:color="111111"/>
          <w:shd w:val="clear" w:color="auto" w:fill="ffffff"/>
          <w14:textFill>
            <w14:solidFill>
              <w14:srgbClr w14:val="111111"/>
            </w14:solidFill>
          </w14:textFill>
        </w:rPr>
      </w:pPr>
      <w:r>
        <w:rPr>
          <w:rFonts w:ascii="Arial Unicode MS" w:hAnsi="Arial Unicode MS"/>
        </w:rPr>
        <w:br w:type="textWrapping"/>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Planning Board of Georgetown Maine</w:t>
      </w:r>
    </w:p>
    <w:p>
      <w:pPr>
        <w:pStyle w:val="Default"/>
        <w:jc w:val="center"/>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Minutes of the Meeting of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5</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August</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2026</w:t>
      </w:r>
    </w:p>
    <w:p>
      <w:pPr>
        <w:pStyle w:val="Default"/>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Present</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Chairman: </w:t>
        <w:tab/>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Terry Taylor - Vice Chairman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Members: </w:t>
        <w:tab/>
        <w:tab/>
        <w:tab/>
        <w:t>Lisa Sabatine,</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Pam Gunnell</w:t>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CEO: </w:t>
        <w:tab/>
        <w:tab/>
        <w:tab/>
        <w:tab/>
        <w:t xml:space="preserve">Mike Field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Selectboard Representative: </w:t>
        <w:tab/>
        <w:t>Katie Goodwin</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Public:</w:t>
        <w:tab/>
        <w:tab/>
      </w: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Vickie Crankshaw</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Ned Crankshaw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Jennifer Collins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Jonathan Collins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Jerome Grafe</w:t>
      </w: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Zach Nugent - ReVision Energy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Stacy Brenner (remote)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John Bliss (remote)</w:t>
      </w: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Call to order</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I.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Acting </w:t>
      </w:r>
      <w:r>
        <w:rPr>
          <w:rFonts w:ascii="Times New Roman" w:hAnsi="Times New Roman"/>
          <w:u w:color="111111"/>
          <w:shd w:val="clear" w:color="auto" w:fill="ffffff"/>
          <w:rtl w:val="0"/>
          <w:lang w:val="en-US"/>
        </w:rPr>
        <w:t xml:space="preserve">Chairman </w:t>
      </w:r>
      <w:r>
        <w:rPr>
          <w:rFonts w:ascii="Times New Roman" w:hAnsi="Times New Roman"/>
          <w:u w:color="111111"/>
          <w:shd w:val="clear" w:color="auto" w:fill="ffffff"/>
          <w:rtl w:val="0"/>
          <w:lang w:val="en-US"/>
        </w:rPr>
        <w:t>Terry Taylor</w:t>
      </w:r>
      <w:r>
        <w:rPr>
          <w:rFonts w:ascii="Times New Roman" w:hAnsi="Times New Roman"/>
          <w:u w:color="111111"/>
          <w:shd w:val="clear" w:color="auto" w:fill="ffffff"/>
          <w:rtl w:val="0"/>
          <w:lang w:val="en-US"/>
        </w:rPr>
        <w:t xml:space="preserve"> called the Planning Board meeting to order at 7:00.</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rPr>
      </w:pPr>
      <w:r>
        <w:rPr>
          <w:rFonts w:ascii="Times New Roman" w:hAnsi="Times New Roman"/>
          <w:outline w:val="0"/>
          <w:color w:val="111111"/>
          <w:u w:color="111111"/>
          <w:rtl w:val="0"/>
          <w:lang w:val="en-US"/>
          <w14:textFill>
            <w14:solidFill>
              <w14:srgbClr w14:val="111111"/>
            </w14:solidFill>
          </w14:textFill>
        </w:rPr>
        <w:t xml:space="preserve">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 xml:space="preserve">Applications: </w:t>
      </w:r>
    </w:p>
    <w:p>
      <w:pPr>
        <w:pStyle w:val="Default"/>
        <w:rPr>
          <w:rFonts w:ascii="Times New Roman" w:cs="Times New Roman" w:hAnsi="Times New Roman" w:eastAsia="Times New Roman"/>
          <w:sz w:val="24"/>
          <w:szCs w:val="24"/>
        </w:rPr>
      </w:pP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Rita/Julia/Sarah Erskine</w:t>
      </w:r>
      <w:r>
        <w:rPr>
          <w:rFonts w:ascii="Times New Roman" w:hAnsi="Times New Roman"/>
          <w:sz w:val="24"/>
          <w:szCs w:val="24"/>
          <w:rtl w:val="0"/>
          <w:lang w:val="en-US"/>
        </w:rPr>
        <w:t xml:space="preserve"> (U</w:t>
      </w:r>
      <w:r>
        <w:rPr>
          <w:rFonts w:ascii="Times New Roman" w:hAnsi="Times New Roman"/>
          <w:sz w:val="24"/>
          <w:szCs w:val="24"/>
          <w:rtl w:val="0"/>
          <w:lang w:val="en-US"/>
        </w:rPr>
        <w:t>7/8</w:t>
      </w:r>
      <w:r>
        <w:rPr>
          <w:rFonts w:ascii="Times New Roman" w:hAnsi="Times New Roman"/>
          <w:sz w:val="24"/>
          <w:szCs w:val="24"/>
          <w:rtl w:val="0"/>
          <w:lang w:val="en-US"/>
        </w:rPr>
        <w:t xml:space="preserve">) Applicant: </w:t>
      </w:r>
      <w:r>
        <w:rPr>
          <w:rFonts w:ascii="Times New Roman" w:hAnsi="Times New Roman"/>
          <w:sz w:val="24"/>
          <w:szCs w:val="24"/>
          <w:rtl w:val="0"/>
          <w:lang w:val="en-US"/>
        </w:rPr>
        <w:t>ReVision Energy. Application for a new residential roof solar system located at 133 Loop Road. Zach reported this is a solar project. There are 12 solar panels proposed on a residential building (5.52kw). Set backs required have been addressed. There is an exterior run down the front of the house to the meter. It was noted the last page of the submission shows the house as being very near/on the property line. Zach was unclear as to whether or not the line is actually as close as the picture depicts or if it is deceiving. The house is very tall on that side of the building, therefore the roof will be accessed from the other side. Lisa</w:t>
      </w:r>
      <w:r>
        <w:rPr>
          <w:rFonts w:ascii="Times New Roman" w:hAnsi="Times New Roman"/>
          <w:sz w:val="24"/>
          <w:szCs w:val="24"/>
          <w:rtl w:val="0"/>
          <w:lang w:val="en-US"/>
        </w:rPr>
        <w:t xml:space="preserve"> motioned the application is complete. Pam second. After no additional discussion the motion passed </w:t>
      </w:r>
      <w:r>
        <w:rPr>
          <w:rFonts w:ascii="Times New Roman" w:hAnsi="Times New Roman"/>
          <w:sz w:val="24"/>
          <w:szCs w:val="24"/>
          <w:rtl w:val="0"/>
          <w:lang w:val="en-US"/>
        </w:rPr>
        <w:t>3</w:t>
      </w:r>
      <w:r>
        <w:rPr>
          <w:rFonts w:ascii="Times New Roman" w:hAnsi="Times New Roman"/>
          <w:sz w:val="24"/>
          <w:szCs w:val="24"/>
          <w:rtl w:val="0"/>
          <w:lang w:val="en-US"/>
        </w:rPr>
        <w:t xml:space="preserve">-0. </w:t>
      </w:r>
      <w:r>
        <w:rPr>
          <w:rFonts w:ascii="Times New Roman" w:hAnsi="Times New Roman"/>
          <w:sz w:val="24"/>
          <w:szCs w:val="24"/>
          <w:rtl w:val="0"/>
          <w:lang w:val="en-US"/>
        </w:rPr>
        <w:t>Lisa</w:t>
      </w:r>
      <w:r>
        <w:rPr>
          <w:rFonts w:ascii="Times New Roman" w:hAnsi="Times New Roman"/>
          <w:sz w:val="24"/>
          <w:szCs w:val="24"/>
          <w:rtl w:val="0"/>
          <w:lang w:val="en-US"/>
        </w:rPr>
        <w:t xml:space="preserve"> motioned to approve the application for U</w:t>
      </w:r>
      <w:r>
        <w:rPr>
          <w:rFonts w:ascii="Times New Roman" w:hAnsi="Times New Roman"/>
          <w:sz w:val="24"/>
          <w:szCs w:val="24"/>
          <w:rtl w:val="0"/>
          <w:lang w:val="en-US"/>
        </w:rPr>
        <w:t>7/8</w:t>
      </w:r>
      <w:r>
        <w:rPr>
          <w:rFonts w:ascii="Times New Roman" w:hAnsi="Times New Roman"/>
          <w:sz w:val="24"/>
          <w:szCs w:val="24"/>
          <w:rtl w:val="0"/>
          <w:lang w:val="en-US"/>
        </w:rPr>
        <w:t xml:space="preserve"> and grant permit number 2</w:t>
      </w:r>
      <w:r>
        <w:rPr>
          <w:rFonts w:ascii="Times New Roman" w:hAnsi="Times New Roman"/>
          <w:sz w:val="24"/>
          <w:szCs w:val="24"/>
          <w:rtl w:val="0"/>
          <w:lang w:val="en-US"/>
        </w:rPr>
        <w:t>6</w:t>
      </w:r>
      <w:r>
        <w:rPr>
          <w:rFonts w:ascii="Times New Roman" w:hAnsi="Times New Roman"/>
          <w:sz w:val="24"/>
          <w:szCs w:val="24"/>
          <w:rtl w:val="0"/>
          <w:lang w:val="en-US"/>
        </w:rPr>
        <w:t>-</w:t>
      </w:r>
      <w:r>
        <w:rPr>
          <w:rFonts w:ascii="Times New Roman" w:hAnsi="Times New Roman"/>
          <w:sz w:val="24"/>
          <w:szCs w:val="24"/>
          <w:rtl w:val="0"/>
          <w:lang w:val="en-US"/>
        </w:rPr>
        <w:t>15</w:t>
      </w:r>
      <w:r>
        <w:rPr>
          <w:rFonts w:ascii="Times New Roman" w:hAnsi="Times New Roman"/>
          <w:sz w:val="24"/>
          <w:szCs w:val="24"/>
          <w:rtl w:val="0"/>
          <w:lang w:val="en-US"/>
        </w:rPr>
        <w:t xml:space="preserve">. Pam second. After no additional discussion the motioned passed </w:t>
      </w:r>
      <w:r>
        <w:rPr>
          <w:rFonts w:ascii="Times New Roman" w:hAnsi="Times New Roman"/>
          <w:sz w:val="24"/>
          <w:szCs w:val="24"/>
          <w:rtl w:val="0"/>
          <w:lang w:val="en-US"/>
        </w:rPr>
        <w:t>3</w:t>
      </w:r>
      <w:r>
        <w:rPr>
          <w:rFonts w:ascii="Times New Roman" w:hAnsi="Times New Roman"/>
          <w:sz w:val="24"/>
          <w:szCs w:val="24"/>
          <w:rtl w:val="0"/>
          <w:lang w:val="en-US"/>
        </w:rPr>
        <w:t>-0.</w:t>
      </w:r>
      <w:r>
        <w:rPr>
          <w:rFonts w:ascii="Times New Roman" w:hAnsi="Times New Roman"/>
          <w:sz w:val="24"/>
          <w:szCs w:val="24"/>
          <w:rtl w:val="0"/>
          <w:lang w:val="en-US"/>
        </w:rPr>
        <w:t xml:space="preserve"> </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Ned/Vickie Crankshaw</w:t>
      </w:r>
      <w:r>
        <w:rPr>
          <w:rFonts w:ascii="Times New Roman" w:hAnsi="Times New Roman"/>
          <w:sz w:val="24"/>
          <w:szCs w:val="24"/>
          <w:rtl w:val="0"/>
          <w:lang w:val="en-US"/>
        </w:rPr>
        <w:t xml:space="preserve"> (U1</w:t>
      </w:r>
      <w:r>
        <w:rPr>
          <w:rFonts w:ascii="Times New Roman" w:hAnsi="Times New Roman"/>
          <w:sz w:val="24"/>
          <w:szCs w:val="24"/>
          <w:rtl w:val="0"/>
          <w:lang w:val="en-US"/>
        </w:rPr>
        <w:t>1/30</w:t>
      </w:r>
      <w:r>
        <w:rPr>
          <w:rFonts w:ascii="Times New Roman" w:hAnsi="Times New Roman"/>
          <w:sz w:val="24"/>
          <w:szCs w:val="24"/>
          <w:rtl w:val="0"/>
          <w:lang w:val="en-US"/>
        </w:rPr>
        <w:t xml:space="preserve">) </w:t>
      </w:r>
      <w:r>
        <w:rPr>
          <w:rFonts w:ascii="Times New Roman" w:hAnsi="Times New Roman"/>
          <w:sz w:val="24"/>
          <w:szCs w:val="24"/>
          <w:rtl w:val="0"/>
          <w:lang w:val="en-US"/>
        </w:rPr>
        <w:t>Application for an improved principal structure located at 1304 Five Islands Road. Ned shared they would like to remodel the existing building and add an addition. The existing cottage has 3 bedrooms. Two bedrooms are proposed. One, very small bedroom will be turned into a bathroom. The addition will have a loft but it will not qualify a bedroom. The approved septic is for a 3 bedroom structure. Lisa</w:t>
      </w:r>
      <w:r>
        <w:rPr>
          <w:rFonts w:ascii="Times New Roman" w:hAnsi="Times New Roman"/>
          <w:sz w:val="24"/>
          <w:szCs w:val="24"/>
          <w:rtl w:val="0"/>
          <w:lang w:val="en-US"/>
        </w:rPr>
        <w:t xml:space="preserve"> motioned the application is complete. </w:t>
      </w:r>
      <w:r>
        <w:rPr>
          <w:rFonts w:ascii="Times New Roman" w:hAnsi="Times New Roman"/>
          <w:sz w:val="24"/>
          <w:szCs w:val="24"/>
          <w:rtl w:val="0"/>
          <w:lang w:val="en-US"/>
        </w:rPr>
        <w:t>Pam</w:t>
      </w:r>
      <w:r>
        <w:rPr>
          <w:rFonts w:ascii="Times New Roman" w:hAnsi="Times New Roman"/>
          <w:sz w:val="24"/>
          <w:szCs w:val="24"/>
          <w:rtl w:val="0"/>
          <w:lang w:val="en-US"/>
        </w:rPr>
        <w:t xml:space="preserve"> second. After no additional discussion the motion passed </w:t>
      </w:r>
      <w:r>
        <w:rPr>
          <w:rFonts w:ascii="Times New Roman" w:hAnsi="Times New Roman"/>
          <w:sz w:val="24"/>
          <w:szCs w:val="24"/>
          <w:rtl w:val="0"/>
          <w:lang w:val="en-US"/>
        </w:rPr>
        <w:t>3</w:t>
      </w:r>
      <w:r>
        <w:rPr>
          <w:rFonts w:ascii="Times New Roman" w:hAnsi="Times New Roman"/>
          <w:sz w:val="24"/>
          <w:szCs w:val="24"/>
          <w:rtl w:val="0"/>
          <w:lang w:val="en-US"/>
        </w:rPr>
        <w:t xml:space="preserve">-0. </w:t>
      </w:r>
      <w:r>
        <w:rPr>
          <w:rFonts w:ascii="Times New Roman" w:hAnsi="Times New Roman"/>
          <w:sz w:val="24"/>
          <w:szCs w:val="24"/>
          <w:rtl w:val="0"/>
          <w:lang w:val="en-US"/>
        </w:rPr>
        <w:t>Lisa</w:t>
      </w:r>
      <w:r>
        <w:rPr>
          <w:rFonts w:ascii="Times New Roman" w:hAnsi="Times New Roman"/>
          <w:sz w:val="24"/>
          <w:szCs w:val="24"/>
          <w:rtl w:val="0"/>
          <w:lang w:val="en-US"/>
        </w:rPr>
        <w:t xml:space="preserve"> motioned to approve the application for U1</w:t>
      </w:r>
      <w:r>
        <w:rPr>
          <w:rFonts w:ascii="Times New Roman" w:hAnsi="Times New Roman"/>
          <w:sz w:val="24"/>
          <w:szCs w:val="24"/>
          <w:rtl w:val="0"/>
          <w:lang w:val="en-US"/>
        </w:rPr>
        <w:t>1/30</w:t>
      </w:r>
      <w:r>
        <w:rPr>
          <w:rFonts w:ascii="Times New Roman" w:hAnsi="Times New Roman"/>
          <w:sz w:val="24"/>
          <w:szCs w:val="24"/>
          <w:rtl w:val="0"/>
          <w:lang w:val="en-US"/>
        </w:rPr>
        <w:t xml:space="preserve"> and grant permit number 2</w:t>
      </w:r>
      <w:r>
        <w:rPr>
          <w:rFonts w:ascii="Times New Roman" w:hAnsi="Times New Roman"/>
          <w:sz w:val="24"/>
          <w:szCs w:val="24"/>
          <w:rtl w:val="0"/>
          <w:lang w:val="en-US"/>
        </w:rPr>
        <w:t>6</w:t>
      </w:r>
      <w:r>
        <w:rPr>
          <w:rFonts w:ascii="Times New Roman" w:hAnsi="Times New Roman"/>
          <w:sz w:val="24"/>
          <w:szCs w:val="24"/>
          <w:rtl w:val="0"/>
          <w:lang w:val="en-US"/>
        </w:rPr>
        <w:t>-</w:t>
      </w:r>
      <w:r>
        <w:rPr>
          <w:rFonts w:ascii="Times New Roman" w:hAnsi="Times New Roman"/>
          <w:sz w:val="24"/>
          <w:szCs w:val="24"/>
          <w:rtl w:val="0"/>
          <w:lang w:val="en-US"/>
        </w:rPr>
        <w:t>16</w:t>
      </w:r>
      <w:r>
        <w:rPr>
          <w:rFonts w:ascii="Times New Roman" w:hAnsi="Times New Roman"/>
          <w:sz w:val="24"/>
          <w:szCs w:val="24"/>
          <w:rtl w:val="0"/>
          <w:lang w:val="en-US"/>
        </w:rPr>
        <w:t xml:space="preserve">. </w:t>
      </w:r>
      <w:r>
        <w:rPr>
          <w:rFonts w:ascii="Times New Roman" w:hAnsi="Times New Roman"/>
          <w:sz w:val="24"/>
          <w:szCs w:val="24"/>
          <w:rtl w:val="0"/>
          <w:lang w:val="en-US"/>
        </w:rPr>
        <w:t>Pam</w:t>
      </w:r>
      <w:r>
        <w:rPr>
          <w:rFonts w:ascii="Times New Roman" w:hAnsi="Times New Roman"/>
          <w:sz w:val="24"/>
          <w:szCs w:val="24"/>
          <w:rtl w:val="0"/>
          <w:lang w:val="en-US"/>
        </w:rPr>
        <w:t xml:space="preserve"> secon</w:t>
      </w:r>
      <w:r>
        <w:rPr>
          <w:rFonts w:ascii="Times New Roman" w:hAnsi="Times New Roman"/>
          <w:sz w:val="24"/>
          <w:szCs w:val="24"/>
          <w:rtl w:val="0"/>
          <w:lang w:val="en-US"/>
        </w:rPr>
        <w:t>d</w:t>
      </w:r>
      <w:r>
        <w:rPr>
          <w:rFonts w:ascii="Times New Roman" w:hAnsi="Times New Roman"/>
          <w:sz w:val="24"/>
          <w:szCs w:val="24"/>
          <w:rtl w:val="0"/>
          <w:lang w:val="en-US"/>
        </w:rPr>
        <w:t xml:space="preserve">. After no additional discussion the motioned passed </w:t>
      </w:r>
      <w:r>
        <w:rPr>
          <w:rFonts w:ascii="Times New Roman" w:hAnsi="Times New Roman"/>
          <w:sz w:val="24"/>
          <w:szCs w:val="24"/>
          <w:rtl w:val="0"/>
          <w:lang w:val="en-US"/>
        </w:rPr>
        <w:t>3</w:t>
      </w:r>
      <w:r>
        <w:rPr>
          <w:rFonts w:ascii="Times New Roman" w:hAnsi="Times New Roman"/>
          <w:sz w:val="24"/>
          <w:szCs w:val="24"/>
          <w:rtl w:val="0"/>
          <w:lang w:val="en-US"/>
        </w:rPr>
        <w:t>-0.</w:t>
      </w:r>
    </w:p>
    <w:p>
      <w:pPr>
        <w:pStyle w:val="Default"/>
        <w:numPr>
          <w:ilvl w:val="0"/>
          <w:numId w:val="2"/>
        </w:numPr>
        <w:bidi w:val="0"/>
        <w:ind w:right="0"/>
        <w:jc w:val="left"/>
        <w:rPr>
          <w:rFonts w:ascii="Times New Roman" w:hAnsi="Times New Roman"/>
          <w:sz w:val="24"/>
          <w:szCs w:val="24"/>
          <w:rtl w:val="0"/>
          <w:lang w:val="en-US"/>
        </w:rPr>
      </w:pPr>
      <w:r>
        <w:rPr>
          <w:rFonts w:ascii="Times New Roman" w:hAnsi="Times New Roman"/>
          <w:sz w:val="24"/>
          <w:szCs w:val="24"/>
          <w:rtl w:val="0"/>
          <w:lang w:val="en-US"/>
        </w:rPr>
        <w:t>John W Bliss Family Trust (R7/40) Application for a new principal structure located on Salter Island. Stacy Brenner &amp; John Bliss reported they are building a seasonal cabin on Salter Island. There is a document that establishes the family trust with Layne Bliss and John noted as co-trusties. Included in the application is a letter of appointment that authorizes John Bliss to serve as representative for this project. There is currently a seasonal log cabin on the island, and a boat house in disrepair. With John</w:t>
      </w:r>
      <w:r>
        <w:rPr>
          <w:rFonts w:ascii="Times New Roman" w:hAnsi="Times New Roman" w:hint="default"/>
          <w:sz w:val="24"/>
          <w:szCs w:val="24"/>
          <w:rtl w:val="0"/>
          <w:lang w:val="en-US"/>
        </w:rPr>
        <w:t>’</w:t>
      </w:r>
      <w:r>
        <w:rPr>
          <w:rFonts w:ascii="Times New Roman" w:hAnsi="Times New Roman"/>
          <w:sz w:val="24"/>
          <w:szCs w:val="24"/>
          <w:rtl w:val="0"/>
          <w:lang w:val="en-US"/>
        </w:rPr>
        <w:t>s permission this project was reclassified as a secondary dwelling unit and not a principal structure given the fact that it is not the first dwelling on the island. The boxes on the Shoreland Zoning section of the application need to be checked off. The septic application needs the signature of the owner. The owners will be doing their own ground work, therefore no erosion control contract number is required. There will be a gray water system and a composting toilet, both of which will require permitting by Mike Field. The dimensions of the existing boat house (12</w:t>
      </w:r>
      <w:r>
        <w:rPr>
          <w:rFonts w:ascii="Times New Roman" w:hAnsi="Times New Roman" w:hint="default"/>
          <w:sz w:val="24"/>
          <w:szCs w:val="24"/>
          <w:rtl w:val="0"/>
          <w:lang w:val="en-US"/>
        </w:rPr>
        <w:t>’</w:t>
      </w:r>
      <w:r>
        <w:rPr>
          <w:rFonts w:ascii="Times New Roman" w:hAnsi="Times New Roman"/>
          <w:sz w:val="24"/>
          <w:szCs w:val="24"/>
          <w:rtl w:val="0"/>
          <w:lang w:val="en-US"/>
        </w:rPr>
        <w:t>x14</w:t>
      </w:r>
      <w:r>
        <w:rPr>
          <w:rFonts w:ascii="Times New Roman" w:hAnsi="Times New Roman" w:hint="default"/>
          <w:sz w:val="24"/>
          <w:szCs w:val="24"/>
          <w:rtl w:val="0"/>
          <w:lang w:val="en-US"/>
        </w:rPr>
        <w:t>’</w:t>
      </w:r>
      <w:r>
        <w:rPr>
          <w:rFonts w:ascii="Times New Roman" w:hAnsi="Times New Roman"/>
          <w:sz w:val="24"/>
          <w:szCs w:val="24"/>
          <w:rtl w:val="0"/>
          <w:lang w:val="en-US"/>
        </w:rPr>
        <w:t>) were added to the plot plan with John</w:t>
      </w:r>
      <w:r>
        <w:rPr>
          <w:rFonts w:ascii="Times New Roman" w:hAnsi="Times New Roman" w:hint="default"/>
          <w:sz w:val="24"/>
          <w:szCs w:val="24"/>
          <w:rtl w:val="0"/>
          <w:lang w:val="en-US"/>
        </w:rPr>
        <w:t>’</w:t>
      </w:r>
      <w:r>
        <w:rPr>
          <w:rFonts w:ascii="Times New Roman" w:hAnsi="Times New Roman"/>
          <w:sz w:val="24"/>
          <w:szCs w:val="24"/>
          <w:rtl w:val="0"/>
          <w:lang w:val="en-US"/>
        </w:rPr>
        <w:t>s permission. The proposed cabin is 18</w:t>
      </w:r>
      <w:r>
        <w:rPr>
          <w:rFonts w:ascii="Times New Roman" w:hAnsi="Times New Roman" w:hint="default"/>
          <w:sz w:val="24"/>
          <w:szCs w:val="24"/>
          <w:rtl w:val="0"/>
          <w:lang w:val="en-US"/>
        </w:rPr>
        <w:t>’</w:t>
      </w:r>
      <w:r>
        <w:rPr>
          <w:rFonts w:ascii="Times New Roman" w:hAnsi="Times New Roman"/>
          <w:sz w:val="24"/>
          <w:szCs w:val="24"/>
          <w:rtl w:val="0"/>
          <w:lang w:val="en-US"/>
        </w:rPr>
        <w:t>x20</w:t>
      </w:r>
      <w:r>
        <w:rPr>
          <w:rFonts w:ascii="Times New Roman" w:hAnsi="Times New Roman" w:hint="default"/>
          <w:sz w:val="24"/>
          <w:szCs w:val="24"/>
          <w:rtl w:val="0"/>
          <w:lang w:val="en-US"/>
        </w:rPr>
        <w:t>’</w:t>
      </w:r>
      <w:r>
        <w:rPr>
          <w:rFonts w:ascii="Times New Roman" w:hAnsi="Times New Roman"/>
          <w:sz w:val="24"/>
          <w:szCs w:val="24"/>
          <w:rtl w:val="0"/>
          <w:lang w:val="en-US"/>
        </w:rPr>
        <w:t xml:space="preserve">. There are no floor plans for the proposed building. Stacy reported there will be sleeping loft upstairs and downstairs will have an area with a table, chairs, kitchen corner and wood stove. The composting toilet will be in a small bump out located off the cabin. There is no water source on the island. </w:t>
      </w:r>
      <w:r>
        <w:rPr>
          <w:rFonts w:ascii="Times New Roman" w:hAnsi="Times New Roman"/>
          <w:sz w:val="24"/>
          <w:szCs w:val="24"/>
          <w:rtl w:val="0"/>
          <w:lang w:val="en-US"/>
        </w:rPr>
        <w:t>Lisa</w:t>
      </w:r>
      <w:r>
        <w:rPr>
          <w:rFonts w:ascii="Times New Roman" w:hAnsi="Times New Roman"/>
          <w:sz w:val="24"/>
          <w:szCs w:val="24"/>
          <w:rtl w:val="0"/>
          <w:lang w:val="en-US"/>
        </w:rPr>
        <w:t xml:space="preserve"> motioned the application is complete</w:t>
      </w:r>
      <w:r>
        <w:rPr>
          <w:rFonts w:ascii="Times New Roman" w:hAnsi="Times New Roman"/>
          <w:sz w:val="24"/>
          <w:szCs w:val="24"/>
          <w:rtl w:val="0"/>
          <w:lang w:val="en-US"/>
        </w:rPr>
        <w:t xml:space="preserve"> pending the receipt of the owner</w:t>
      </w:r>
      <w:r>
        <w:rPr>
          <w:rFonts w:ascii="Times New Roman" w:hAnsi="Times New Roman" w:hint="default"/>
          <w:sz w:val="24"/>
          <w:szCs w:val="24"/>
          <w:rtl w:val="0"/>
          <w:lang w:val="en-US"/>
        </w:rPr>
        <w:t>’</w:t>
      </w:r>
      <w:r>
        <w:rPr>
          <w:rFonts w:ascii="Times New Roman" w:hAnsi="Times New Roman"/>
          <w:sz w:val="24"/>
          <w:szCs w:val="24"/>
          <w:rtl w:val="0"/>
          <w:lang w:val="en-US"/>
        </w:rPr>
        <w:t>s signature on the septic plan and the boxes checked in Section I -Shoreland Zoning of the Building/Demolition Application form</w:t>
      </w:r>
      <w:r>
        <w:rPr>
          <w:rFonts w:ascii="Times New Roman" w:hAnsi="Times New Roman"/>
          <w:sz w:val="24"/>
          <w:szCs w:val="24"/>
          <w:rtl w:val="0"/>
          <w:lang w:val="en-US"/>
        </w:rPr>
        <w:t xml:space="preserve">. </w:t>
      </w:r>
      <w:r>
        <w:rPr>
          <w:rFonts w:ascii="Times New Roman" w:hAnsi="Times New Roman"/>
          <w:sz w:val="24"/>
          <w:szCs w:val="24"/>
          <w:rtl w:val="0"/>
          <w:lang w:val="en-US"/>
        </w:rPr>
        <w:t>Pam</w:t>
      </w:r>
      <w:r>
        <w:rPr>
          <w:rFonts w:ascii="Times New Roman" w:hAnsi="Times New Roman"/>
          <w:sz w:val="24"/>
          <w:szCs w:val="24"/>
          <w:rtl w:val="0"/>
          <w:lang w:val="en-US"/>
        </w:rPr>
        <w:t xml:space="preserve"> second. After no additional discussion the motion passed </w:t>
      </w:r>
      <w:r>
        <w:rPr>
          <w:rFonts w:ascii="Times New Roman" w:hAnsi="Times New Roman"/>
          <w:sz w:val="24"/>
          <w:szCs w:val="24"/>
          <w:rtl w:val="0"/>
          <w:lang w:val="en-US"/>
        </w:rPr>
        <w:t>3</w:t>
      </w:r>
      <w:r>
        <w:rPr>
          <w:rFonts w:ascii="Times New Roman" w:hAnsi="Times New Roman"/>
          <w:sz w:val="24"/>
          <w:szCs w:val="24"/>
          <w:rtl w:val="0"/>
          <w:lang w:val="en-US"/>
        </w:rPr>
        <w:t xml:space="preserve">-0. </w:t>
      </w:r>
      <w:r>
        <w:rPr>
          <w:rFonts w:ascii="Times New Roman" w:hAnsi="Times New Roman"/>
          <w:sz w:val="24"/>
          <w:szCs w:val="24"/>
          <w:rtl w:val="0"/>
          <w:lang w:val="en-US"/>
        </w:rPr>
        <w:t>Lisa</w:t>
      </w:r>
      <w:r>
        <w:rPr>
          <w:rFonts w:ascii="Times New Roman" w:hAnsi="Times New Roman"/>
          <w:sz w:val="24"/>
          <w:szCs w:val="24"/>
          <w:rtl w:val="0"/>
          <w:lang w:val="en-US"/>
        </w:rPr>
        <w:t xml:space="preserve"> motioned to approve the application for </w:t>
      </w:r>
      <w:r>
        <w:rPr>
          <w:rFonts w:ascii="Times New Roman" w:hAnsi="Times New Roman"/>
          <w:sz w:val="24"/>
          <w:szCs w:val="24"/>
          <w:rtl w:val="0"/>
          <w:lang w:val="en-US"/>
        </w:rPr>
        <w:t>R7/40 p</w:t>
      </w:r>
      <w:r>
        <w:rPr>
          <w:rFonts w:ascii="Times New Roman" w:hAnsi="Times New Roman"/>
          <w:sz w:val="24"/>
          <w:szCs w:val="24"/>
          <w:rtl w:val="0"/>
          <w:lang w:val="en-US"/>
        </w:rPr>
        <w:t>ending the receipt of the owner</w:t>
      </w:r>
      <w:r>
        <w:rPr>
          <w:rFonts w:ascii="Times New Roman" w:hAnsi="Times New Roman" w:hint="default"/>
          <w:sz w:val="24"/>
          <w:szCs w:val="24"/>
          <w:rtl w:val="0"/>
          <w:lang w:val="en-US"/>
        </w:rPr>
        <w:t>’</w:t>
      </w:r>
      <w:r>
        <w:rPr>
          <w:rFonts w:ascii="Times New Roman" w:hAnsi="Times New Roman"/>
          <w:sz w:val="24"/>
          <w:szCs w:val="24"/>
          <w:rtl w:val="0"/>
          <w:lang w:val="en-US"/>
        </w:rPr>
        <w:t>s signature on the septic plan and the boxes checked</w:t>
      </w:r>
      <w:r>
        <w:rPr>
          <w:rFonts w:ascii="Times New Roman" w:hAnsi="Times New Roman"/>
          <w:sz w:val="24"/>
          <w:szCs w:val="24"/>
          <w:rtl w:val="0"/>
          <w:lang w:val="en-US"/>
        </w:rPr>
        <w:t xml:space="preserve"> </w:t>
      </w:r>
      <w:r>
        <w:rPr>
          <w:rFonts w:ascii="Times New Roman" w:hAnsi="Times New Roman"/>
          <w:sz w:val="24"/>
          <w:szCs w:val="24"/>
          <w:rtl w:val="0"/>
          <w:lang w:val="en-US"/>
        </w:rPr>
        <w:t>in Section I -Shoreland Zoning of the Building/Demolition Application form</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and grant permit number </w:t>
      </w:r>
      <w:r>
        <w:rPr>
          <w:rFonts w:ascii="Times New Roman" w:hAnsi="Times New Roman"/>
          <w:sz w:val="24"/>
          <w:szCs w:val="24"/>
          <w:rtl w:val="0"/>
          <w:lang w:val="en-US"/>
        </w:rPr>
        <w:t>26</w:t>
      </w:r>
      <w:r>
        <w:rPr>
          <w:rFonts w:ascii="Times New Roman" w:hAnsi="Times New Roman"/>
          <w:sz w:val="24"/>
          <w:szCs w:val="24"/>
          <w:rtl w:val="0"/>
          <w:lang w:val="en-US"/>
        </w:rPr>
        <w:t>-</w:t>
      </w:r>
      <w:r>
        <w:rPr>
          <w:rFonts w:ascii="Times New Roman" w:hAnsi="Times New Roman"/>
          <w:sz w:val="24"/>
          <w:szCs w:val="24"/>
          <w:rtl w:val="0"/>
          <w:lang w:val="en-US"/>
        </w:rPr>
        <w:t>17</w:t>
      </w:r>
      <w:r>
        <w:rPr>
          <w:rFonts w:ascii="Times New Roman" w:hAnsi="Times New Roman"/>
          <w:sz w:val="24"/>
          <w:szCs w:val="24"/>
          <w:rtl w:val="0"/>
          <w:lang w:val="en-US"/>
        </w:rPr>
        <w:t xml:space="preserve">. </w:t>
      </w:r>
      <w:r>
        <w:rPr>
          <w:rFonts w:ascii="Times New Roman" w:hAnsi="Times New Roman"/>
          <w:sz w:val="24"/>
          <w:szCs w:val="24"/>
          <w:rtl w:val="0"/>
          <w:lang w:val="en-US"/>
        </w:rPr>
        <w:t>Pam</w:t>
      </w:r>
      <w:r>
        <w:rPr>
          <w:rFonts w:ascii="Times New Roman" w:hAnsi="Times New Roman"/>
          <w:sz w:val="24"/>
          <w:szCs w:val="24"/>
          <w:rtl w:val="0"/>
          <w:lang w:val="en-US"/>
        </w:rPr>
        <w:t xml:space="preserve"> second. After no additional discussion the motioned passed </w:t>
      </w:r>
      <w:r>
        <w:rPr>
          <w:rFonts w:ascii="Times New Roman" w:hAnsi="Times New Roman"/>
          <w:sz w:val="24"/>
          <w:szCs w:val="24"/>
          <w:rtl w:val="0"/>
          <w:lang w:val="en-US"/>
        </w:rPr>
        <w:t>3</w:t>
      </w:r>
      <w:r>
        <w:rPr>
          <w:rFonts w:ascii="Times New Roman" w:hAnsi="Times New Roman"/>
          <w:sz w:val="24"/>
          <w:szCs w:val="24"/>
          <w:rtl w:val="0"/>
          <w:lang w:val="en-US"/>
        </w:rPr>
        <w:t>-0.</w:t>
      </w:r>
    </w:p>
    <w:p>
      <w:pPr>
        <w:pStyle w:val="Default"/>
        <w:rPr>
          <w:rFonts w:ascii="Times New Roman" w:cs="Times New Roman" w:hAnsi="Times New Roman" w:eastAsia="Times New Roman"/>
          <w:sz w:val="24"/>
          <w:szCs w:val="24"/>
        </w:rPr>
      </w:pPr>
    </w:p>
    <w:p>
      <w:pPr>
        <w:pStyle w:val="Default"/>
        <w:rPr>
          <w:rFonts w:ascii="Times New Roman" w:cs="Times New Roman" w:hAnsi="Times New Roman" w:eastAsia="Times New Roman"/>
          <w:sz w:val="24"/>
          <w:szCs w:val="24"/>
        </w:rPr>
      </w:pPr>
      <w:r>
        <w:rPr>
          <w:rtl w:val="0"/>
          <w:lang w:val="en-US"/>
        </w:rPr>
        <w:t xml:space="preserve">III </w:t>
      </w:r>
      <w:r>
        <w:rPr>
          <w:rFonts w:ascii="Times New Roman" w:hAnsi="Times New Roman"/>
          <w:b w:val="1"/>
          <w:bCs w:val="1"/>
          <w:sz w:val="24"/>
          <w:szCs w:val="24"/>
          <w:u w:val="single"/>
          <w:rtl w:val="0"/>
          <w:lang w:val="en-US"/>
        </w:rPr>
        <w:t>Minutes</w:t>
      </w:r>
      <w:r>
        <w:rPr>
          <w:rFonts w:ascii="Times New Roman" w:hAnsi="Times New Roman"/>
          <w:sz w:val="24"/>
          <w:szCs w:val="24"/>
          <w:rtl w:val="0"/>
          <w:lang w:val="en-US"/>
        </w:rPr>
        <w:t>:</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4"/>
        </w:numPr>
        <w:bidi w:val="0"/>
        <w:ind w:right="0"/>
        <w:jc w:val="left"/>
        <w:rPr>
          <w:sz w:val="24"/>
          <w:szCs w:val="24"/>
          <w:rtl w:val="0"/>
          <w:lang w:val="en-US"/>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Review and approve minutes for the meeting of J</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uly 29, 2026</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Pam</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moved to approve the minutes of the J</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uly 29, 2026</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Lisa</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seconded. 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3</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-0.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u w:color="111111"/>
        </w:rPr>
      </w:pPr>
      <w:r>
        <w:rPr>
          <w:rFonts w:ascii="Times New Roman" w:hAnsi="Times New Roman"/>
          <w:outline w:val="0"/>
          <w:color w:val="111111"/>
          <w:u w:color="111111"/>
          <w:shd w:val="clear" w:color="auto" w:fill="ffffff"/>
          <w:rtl w:val="0"/>
          <w:lang w:val="en-US"/>
          <w14:textFill>
            <w14:solidFill>
              <w14:srgbClr w14:val="111111"/>
            </w14:solidFill>
          </w14:textFill>
        </w:rPr>
        <w:t xml:space="preserve">IV.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Old Business:</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numPr>
          <w:ilvl w:val="0"/>
          <w:numId w:val="6"/>
        </w:numPr>
        <w:rPr>
          <w:rFonts w:ascii="Times New Roman" w:hAnsi="Times New Roman"/>
          <w:outline w:val="0"/>
          <w:color w:val="111111"/>
          <w:sz w:val="24"/>
          <w:szCs w:val="24"/>
          <w:u w:color="111111"/>
          <w:lang w:val="en-US"/>
          <w14:textFill>
            <w14:solidFill>
              <w14:srgbClr w14:val="111111"/>
            </w14:solidFill>
          </w14:textFill>
        </w:rPr>
      </w:pPr>
      <w:r>
        <w:rPr>
          <w:rFonts w:ascii="Times New Roman" w:hAnsi="Times New Roman"/>
          <w:outline w:val="0"/>
          <w:color w:val="111111"/>
          <w:sz w:val="24"/>
          <w:szCs w:val="24"/>
          <w:u w:color="111111"/>
          <w:rtl w:val="0"/>
          <w:lang w:val="en-US"/>
          <w14:textFill>
            <w14:solidFill>
              <w14:srgbClr w14:val="111111"/>
            </w14:solidFill>
          </w14:textFill>
        </w:rPr>
        <w:t>There was discussion about approving applications conditionally if the conditions are simple and easy. However, the Board agreed if the conditions are more complex and require research, the ownership should fall on the applicant to submit a complete application.</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  </w:t>
      </w:r>
      <w:r>
        <w:rPr>
          <w:rFonts w:ascii="Times New Roman" w:hAnsi="Times New Roman"/>
          <w:b w:val="1"/>
          <w:bCs w:val="1"/>
          <w:outline w:val="0"/>
          <w:color w:val="111111"/>
          <w:sz w:val="24"/>
          <w:szCs w:val="24"/>
          <w:u w:val="single" w:color="111111"/>
          <w:rtl w:val="0"/>
          <w:lang w:val="en-US"/>
          <w14:textFill>
            <w14:solidFill>
              <w14:srgbClr w14:val="111111"/>
            </w14:solidFill>
          </w14:textFill>
        </w:rPr>
        <w:t>New Business</w:t>
      </w:r>
      <w:r>
        <w:rPr>
          <w:rFonts w:ascii="Times New Roman" w:hAnsi="Times New Roman"/>
          <w:outline w:val="0"/>
          <w:color w:val="111111"/>
          <w:sz w:val="24"/>
          <w:szCs w:val="24"/>
          <w:u w:color="111111"/>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r>
        <w:rPr>
          <w:rFonts w:ascii="Times New Roman" w:hAnsi="Times New Roman"/>
          <w:outline w:val="0"/>
          <w:color w:val="111111"/>
          <w:sz w:val="24"/>
          <w:szCs w:val="24"/>
          <w:u w:color="111111"/>
          <w:rtl w:val="0"/>
          <w:lang w:val="en-US"/>
          <w14:textFill>
            <w14:solidFill>
              <w14:srgbClr w14:val="111111"/>
            </w14:solidFill>
          </w14:textFill>
        </w:rPr>
        <w:t>A. A Planning Board YouTube Chanel - It was thought that because the meetings are public, it is appropriate to have them on the YouTube Chanel. No final decisions were made pending the presences of a full board.</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rtl w:val="0"/>
          <w:lang w:val="en-US"/>
          <w14:textFill>
            <w14:solidFill>
              <w14:srgbClr w14:val="111111"/>
            </w14:solidFill>
          </w14:textFill>
        </w:rPr>
        <w:t xml:space="preserve"> VI. </w:t>
      </w:r>
      <w:r>
        <w:rPr>
          <w:rFonts w:ascii="Times New Roman" w:hAnsi="Times New Roman"/>
          <w:b w:val="1"/>
          <w:bCs w:val="1"/>
          <w:outline w:val="0"/>
          <w:color w:val="111111"/>
          <w:sz w:val="24"/>
          <w:szCs w:val="24"/>
          <w:u w:val="single" w:color="111111"/>
          <w:rtl w:val="0"/>
          <w:lang w:val="en-US"/>
          <w14:textFill>
            <w14:solidFill>
              <w14:srgbClr w14:val="111111"/>
            </w14:solidFill>
          </w14:textFill>
        </w:rPr>
        <w:t>Other</w:t>
      </w:r>
      <w:r>
        <w:rPr>
          <w:rFonts w:ascii="Times New Roman" w:hAnsi="Times New Roman"/>
          <w:outline w:val="0"/>
          <w:color w:val="111111"/>
          <w:sz w:val="24"/>
          <w:szCs w:val="24"/>
          <w:u w:color="111111"/>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Public Comment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Adjourn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Lisa</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motioned to adjourn the meeting at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7:33</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Pam seconded the motion. 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3</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-0. </w:t>
      </w:r>
    </w:p>
    <w:p>
      <w:pPr>
        <w:pStyle w:val="Default"/>
        <w:rPr>
          <w:rFonts w:ascii="Times New Roman" w:cs="Times New Roman" w:hAnsi="Times New Roman" w:eastAsia="Times New Roman"/>
          <w:outline w:val="0"/>
          <w:color w:val="111111"/>
          <w:u w:color="111111"/>
          <w:shd w:val="clear" w:color="auto" w:fill="ffffff"/>
          <w14:textFill>
            <w14:solidFill>
              <w14:srgbClr w14:val="111111"/>
            </w14:solidFill>
          </w14:textFill>
        </w:rPr>
      </w:pPr>
    </w:p>
    <w:p>
      <w:pPr>
        <w:pStyle w:val="Default"/>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The Planning Board meets at the Town Office on the first and third Wednesday of the month at 7:00pm. Other meetings are scheduled and announced, as circumstances require. Members of the public are welcome. A full audio recording is available upon request at the Town Office. The next regular meeting of the Planning Board will be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August 19, 2026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at 7pm.</w:t>
      </w:r>
    </w:p>
    <w:sectPr>
      <w:headerReference w:type="default" r:id="rId4"/>
      <w:footerReference w:type="default" r:id="rId5"/>
      <w:pgSz w:w="12240" w:h="15840" w:orient="portrait"/>
      <w:pgMar w:top="720" w:right="1440" w:bottom="72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upperLetter"/>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ettered.1"/>
  </w:abstractNum>
  <w:abstractNum w:abstractNumId="3">
    <w:multiLevelType w:val="hybridMultilevel"/>
    <w:styleLink w:val="Lettered.1"/>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5" w:hanging="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5" w:hanging="31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5" w:hanging="3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5" w:hanging="3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5" w:hanging="31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5" w:hanging="3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5" w:hanging="3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5" w:hanging="3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Lettered.0"/>
  </w:abstractNum>
  <w:abstractNum w:abstractNumId="5">
    <w:multiLevelType w:val="hybridMultilevel"/>
    <w:styleLink w:val="Lettered.0"/>
    <w:lvl w:ilvl="0">
      <w:start w:val="1"/>
      <w:numFmt w:val="upperLetter"/>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ettered">
    <w:name w:val="Lettered"/>
    <w:pPr>
      <w:numPr>
        <w:numId w:val="1"/>
      </w:numPr>
    </w:pPr>
  </w:style>
  <w:style w:type="numbering" w:styleId="Lettered.1">
    <w:name w:val="Lettered.1"/>
    <w:pPr>
      <w:numPr>
        <w:numId w:val="3"/>
      </w:numPr>
    </w:pPr>
  </w:style>
  <w:style w:type="numbering" w:styleId="Lettered.0">
    <w:name w:val="Lettered.0"/>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